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10D4" w14:textId="472B0983" w:rsidR="00F3673D" w:rsidRPr="00F3673D" w:rsidRDefault="00F3673D" w:rsidP="003E6E25">
      <w:pPr>
        <w:pStyle w:val="StandardWeb"/>
        <w:jc w:val="both"/>
        <w:rPr>
          <w:rFonts w:asciiTheme="minorHAnsi" w:hAnsiTheme="minorHAnsi" w:cstheme="minorHAnsi"/>
          <w:sz w:val="28"/>
          <w:szCs w:val="28"/>
        </w:rPr>
      </w:pPr>
      <w:bookmarkStart w:id="0" w:name="_Hlk97627600"/>
      <w:bookmarkStart w:id="1" w:name="_Hlk101778210"/>
      <w:r w:rsidRPr="00F3673D">
        <w:rPr>
          <w:rFonts w:asciiTheme="minorHAnsi" w:hAnsiTheme="minorHAnsi" w:cstheme="minorHAnsi"/>
          <w:sz w:val="28"/>
          <w:szCs w:val="28"/>
        </w:rPr>
        <w:t>Interview</w:t>
      </w:r>
    </w:p>
    <w:p w14:paraId="3D6E7036" w14:textId="13EB443A" w:rsidR="00296DEF" w:rsidRPr="00F3673D" w:rsidRDefault="00C601ED" w:rsidP="003E6E25">
      <w:pPr>
        <w:pStyle w:val="StandardWeb"/>
        <w:jc w:val="both"/>
        <w:rPr>
          <w:rFonts w:asciiTheme="minorHAnsi" w:hAnsiTheme="minorHAnsi" w:cstheme="minorHAnsi"/>
          <w:sz w:val="44"/>
          <w:szCs w:val="44"/>
        </w:rPr>
      </w:pPr>
      <w:r w:rsidRPr="00F3673D">
        <w:rPr>
          <w:rFonts w:asciiTheme="minorHAnsi" w:hAnsiTheme="minorHAnsi" w:cstheme="minorHAnsi"/>
          <w:sz w:val="44"/>
          <w:szCs w:val="44"/>
        </w:rPr>
        <w:t xml:space="preserve">Solardachziegel – </w:t>
      </w:r>
      <w:r w:rsidR="004A4379" w:rsidRPr="00F3673D">
        <w:rPr>
          <w:rFonts w:asciiTheme="minorHAnsi" w:hAnsiTheme="minorHAnsi" w:cstheme="minorHAnsi"/>
          <w:sz w:val="44"/>
          <w:szCs w:val="44"/>
        </w:rPr>
        <w:t>für wen sind sie die richtige Lösung?</w:t>
      </w:r>
    </w:p>
    <w:p w14:paraId="763D4B4B" w14:textId="572ABC90" w:rsidR="00F23E64" w:rsidRPr="00F3673D" w:rsidRDefault="003575B4" w:rsidP="003E6E25">
      <w:pPr>
        <w:pStyle w:val="StandardWeb"/>
        <w:spacing w:line="276" w:lineRule="auto"/>
        <w:jc w:val="both"/>
        <w:rPr>
          <w:rFonts w:asciiTheme="minorHAnsi" w:hAnsiTheme="minorHAnsi" w:cstheme="minorHAnsi"/>
          <w:b/>
          <w:bCs/>
          <w:sz w:val="24"/>
        </w:rPr>
      </w:pPr>
      <w:r w:rsidRPr="00F3673D">
        <w:rPr>
          <w:rFonts w:asciiTheme="minorHAnsi" w:hAnsiTheme="minorHAnsi" w:cstheme="minorHAnsi"/>
          <w:b/>
          <w:bCs/>
          <w:sz w:val="24"/>
        </w:rPr>
        <w:t>Auch wenn die Leistung</w:t>
      </w:r>
      <w:r w:rsidR="0064466A" w:rsidRPr="00F3673D">
        <w:rPr>
          <w:rFonts w:asciiTheme="minorHAnsi" w:hAnsiTheme="minorHAnsi" w:cstheme="minorHAnsi"/>
          <w:b/>
          <w:bCs/>
          <w:sz w:val="24"/>
        </w:rPr>
        <w:t xml:space="preserve"> </w:t>
      </w:r>
      <w:r w:rsidR="00C561B0" w:rsidRPr="00F3673D">
        <w:rPr>
          <w:rFonts w:asciiTheme="minorHAnsi" w:hAnsiTheme="minorHAnsi" w:cstheme="minorHAnsi"/>
          <w:b/>
          <w:bCs/>
          <w:sz w:val="24"/>
        </w:rPr>
        <w:t>eines einzelnen</w:t>
      </w:r>
      <w:r w:rsidR="004A4379" w:rsidRPr="00F3673D">
        <w:rPr>
          <w:rFonts w:asciiTheme="minorHAnsi" w:hAnsiTheme="minorHAnsi" w:cstheme="minorHAnsi"/>
          <w:b/>
          <w:bCs/>
          <w:sz w:val="24"/>
        </w:rPr>
        <w:t xml:space="preserve"> Solarziegel</w:t>
      </w:r>
      <w:r w:rsidR="00C561B0" w:rsidRPr="00F3673D">
        <w:rPr>
          <w:rFonts w:asciiTheme="minorHAnsi" w:hAnsiTheme="minorHAnsi" w:cstheme="minorHAnsi"/>
          <w:b/>
          <w:bCs/>
          <w:sz w:val="24"/>
        </w:rPr>
        <w:t xml:space="preserve">s </w:t>
      </w:r>
      <w:r w:rsidR="00DC2C25" w:rsidRPr="00F3673D">
        <w:rPr>
          <w:rFonts w:asciiTheme="minorHAnsi" w:hAnsiTheme="minorHAnsi" w:cstheme="minorHAnsi"/>
          <w:b/>
          <w:bCs/>
          <w:sz w:val="24"/>
        </w:rPr>
        <w:t xml:space="preserve">sehr viel </w:t>
      </w:r>
      <w:r w:rsidRPr="00F3673D">
        <w:rPr>
          <w:rFonts w:asciiTheme="minorHAnsi" w:hAnsiTheme="minorHAnsi" w:cstheme="minorHAnsi"/>
          <w:b/>
          <w:bCs/>
          <w:sz w:val="24"/>
        </w:rPr>
        <w:t>niedriger</w:t>
      </w:r>
      <w:r w:rsidR="00DC2C25" w:rsidRPr="00F3673D">
        <w:rPr>
          <w:rFonts w:asciiTheme="minorHAnsi" w:hAnsiTheme="minorHAnsi" w:cstheme="minorHAnsi"/>
          <w:b/>
          <w:bCs/>
          <w:sz w:val="24"/>
        </w:rPr>
        <w:t xml:space="preserve"> erscheint</w:t>
      </w:r>
      <w:r w:rsidRPr="00F3673D">
        <w:rPr>
          <w:rFonts w:asciiTheme="minorHAnsi" w:hAnsiTheme="minorHAnsi" w:cstheme="minorHAnsi"/>
          <w:b/>
          <w:bCs/>
          <w:sz w:val="24"/>
        </w:rPr>
        <w:t xml:space="preserve"> als </w:t>
      </w:r>
      <w:r w:rsidR="0064466A" w:rsidRPr="00F3673D">
        <w:rPr>
          <w:rFonts w:asciiTheme="minorHAnsi" w:hAnsiTheme="minorHAnsi" w:cstheme="minorHAnsi"/>
          <w:b/>
          <w:bCs/>
          <w:sz w:val="24"/>
        </w:rPr>
        <w:t>die eine</w:t>
      </w:r>
      <w:r w:rsidR="00C561B0" w:rsidRPr="00F3673D">
        <w:rPr>
          <w:rFonts w:asciiTheme="minorHAnsi" w:hAnsiTheme="minorHAnsi" w:cstheme="minorHAnsi"/>
          <w:b/>
          <w:bCs/>
          <w:sz w:val="24"/>
        </w:rPr>
        <w:t xml:space="preserve">s </w:t>
      </w:r>
      <w:r w:rsidRPr="00F3673D">
        <w:rPr>
          <w:rFonts w:asciiTheme="minorHAnsi" w:hAnsiTheme="minorHAnsi" w:cstheme="minorHAnsi"/>
          <w:b/>
          <w:bCs/>
          <w:sz w:val="24"/>
        </w:rPr>
        <w:t>Photovoltaik</w:t>
      </w:r>
      <w:r w:rsidR="00C561B0" w:rsidRPr="00F3673D">
        <w:rPr>
          <w:rFonts w:asciiTheme="minorHAnsi" w:hAnsiTheme="minorHAnsi" w:cstheme="minorHAnsi"/>
          <w:b/>
          <w:bCs/>
          <w:sz w:val="24"/>
        </w:rPr>
        <w:t>moduls</w:t>
      </w:r>
      <w:r w:rsidRPr="00F3673D">
        <w:rPr>
          <w:rFonts w:asciiTheme="minorHAnsi" w:hAnsiTheme="minorHAnsi" w:cstheme="minorHAnsi"/>
          <w:b/>
          <w:bCs/>
          <w:sz w:val="24"/>
        </w:rPr>
        <w:t>,</w:t>
      </w:r>
      <w:r w:rsidR="0064466A" w:rsidRPr="00F3673D">
        <w:rPr>
          <w:rFonts w:asciiTheme="minorHAnsi" w:hAnsiTheme="minorHAnsi" w:cstheme="minorHAnsi"/>
          <w:b/>
          <w:bCs/>
          <w:sz w:val="24"/>
        </w:rPr>
        <w:t xml:space="preserve"> längst überzeugen</w:t>
      </w:r>
      <w:r w:rsidR="00CC5E34" w:rsidRPr="00F3673D">
        <w:rPr>
          <w:rFonts w:asciiTheme="minorHAnsi" w:hAnsiTheme="minorHAnsi" w:cstheme="minorHAnsi"/>
          <w:b/>
          <w:bCs/>
          <w:sz w:val="24"/>
        </w:rPr>
        <w:t xml:space="preserve"> Solarziegel</w:t>
      </w:r>
      <w:r w:rsidR="0064466A" w:rsidRPr="00F3673D">
        <w:rPr>
          <w:rFonts w:asciiTheme="minorHAnsi" w:hAnsiTheme="minorHAnsi" w:cstheme="minorHAnsi"/>
          <w:b/>
          <w:bCs/>
          <w:sz w:val="24"/>
        </w:rPr>
        <w:t xml:space="preserve"> </w:t>
      </w:r>
      <w:r w:rsidR="00C601ED" w:rsidRPr="00F3673D">
        <w:rPr>
          <w:rFonts w:asciiTheme="minorHAnsi" w:hAnsiTheme="minorHAnsi" w:cstheme="minorHAnsi"/>
          <w:b/>
          <w:bCs/>
          <w:sz w:val="24"/>
        </w:rPr>
        <w:t xml:space="preserve">nicht nur optisch. </w:t>
      </w:r>
      <w:r w:rsidR="004A4379" w:rsidRPr="00F3673D">
        <w:rPr>
          <w:rFonts w:asciiTheme="minorHAnsi" w:hAnsiTheme="minorHAnsi" w:cstheme="minorHAnsi"/>
          <w:b/>
          <w:bCs/>
          <w:sz w:val="24"/>
        </w:rPr>
        <w:t>Wir sprachen mit dem Energieexperten Zlatko Pajan</w:t>
      </w:r>
      <w:r w:rsidR="00CC5E34" w:rsidRPr="00F3673D">
        <w:rPr>
          <w:rFonts w:asciiTheme="minorHAnsi" w:hAnsiTheme="minorHAnsi" w:cstheme="minorHAnsi"/>
          <w:b/>
          <w:bCs/>
          <w:sz w:val="24"/>
        </w:rPr>
        <w:t>.</w:t>
      </w:r>
    </w:p>
    <w:p w14:paraId="698B6C3C" w14:textId="7A8E05D6" w:rsidR="001B6C9B" w:rsidRPr="00F3673D" w:rsidRDefault="00CF469D" w:rsidP="002D4373">
      <w:pPr>
        <w:pStyle w:val="StandardWeb"/>
        <w:jc w:val="both"/>
        <w:rPr>
          <w:rFonts w:asciiTheme="minorHAnsi" w:hAnsiTheme="minorHAnsi" w:cstheme="minorHAnsi"/>
          <w:sz w:val="22"/>
          <w:szCs w:val="22"/>
        </w:rPr>
      </w:pPr>
      <w:r w:rsidRPr="00F3673D">
        <w:rPr>
          <w:rFonts w:asciiTheme="minorHAnsi" w:hAnsiTheme="minorHAnsi" w:cstheme="minorHAnsi"/>
          <w:sz w:val="22"/>
          <w:szCs w:val="22"/>
        </w:rPr>
        <w:t xml:space="preserve">Explosionsartig gestiegene Strompreise und die Angst vor einem Blackout erklären die große Nachfrage </w:t>
      </w:r>
      <w:r w:rsidR="002D4373" w:rsidRPr="00F3673D">
        <w:rPr>
          <w:rFonts w:asciiTheme="minorHAnsi" w:hAnsiTheme="minorHAnsi" w:cstheme="minorHAnsi"/>
          <w:sz w:val="22"/>
          <w:szCs w:val="22"/>
        </w:rPr>
        <w:t>für</w:t>
      </w:r>
      <w:r w:rsidRPr="00F3673D">
        <w:rPr>
          <w:rFonts w:asciiTheme="minorHAnsi" w:hAnsiTheme="minorHAnsi" w:cstheme="minorHAnsi"/>
          <w:sz w:val="22"/>
          <w:szCs w:val="22"/>
        </w:rPr>
        <w:t xml:space="preserve"> Photovoltaikanlagen</w:t>
      </w:r>
      <w:r w:rsidR="002D4373" w:rsidRPr="00F3673D">
        <w:rPr>
          <w:rFonts w:asciiTheme="minorHAnsi" w:hAnsiTheme="minorHAnsi" w:cstheme="minorHAnsi"/>
          <w:sz w:val="22"/>
          <w:szCs w:val="22"/>
        </w:rPr>
        <w:t>. Wer heute seinen Strom mit einer Photovoltaikanlage erzeugen möchte, plant das hauptsächlich, um den billigen Sonnenstrom möglichst selbst zu nutzen.</w:t>
      </w:r>
      <w:r w:rsidR="00971C12" w:rsidRPr="00F3673D">
        <w:rPr>
          <w:rFonts w:asciiTheme="minorHAnsi" w:hAnsiTheme="minorHAnsi" w:cstheme="minorHAnsi"/>
          <w:sz w:val="22"/>
          <w:szCs w:val="22"/>
        </w:rPr>
        <w:t xml:space="preserve"> </w:t>
      </w:r>
      <w:r w:rsidR="001B6C9B" w:rsidRPr="00F3673D">
        <w:rPr>
          <w:rFonts w:asciiTheme="minorHAnsi" w:hAnsiTheme="minorHAnsi" w:cstheme="minorHAnsi"/>
          <w:sz w:val="22"/>
          <w:szCs w:val="22"/>
        </w:rPr>
        <w:t xml:space="preserve">Ob Module oder Solardachziegel, es </w:t>
      </w:r>
      <w:r w:rsidR="00971C12" w:rsidRPr="00F3673D">
        <w:rPr>
          <w:rFonts w:asciiTheme="minorHAnsi" w:hAnsiTheme="minorHAnsi" w:cstheme="minorHAnsi"/>
          <w:sz w:val="22"/>
          <w:szCs w:val="22"/>
        </w:rPr>
        <w:t xml:space="preserve">macht einen großen Unterschied, ob man </w:t>
      </w:r>
      <w:r w:rsidR="004A55E5" w:rsidRPr="00F3673D">
        <w:rPr>
          <w:rFonts w:asciiTheme="minorHAnsi" w:hAnsiTheme="minorHAnsi" w:cstheme="minorHAnsi"/>
          <w:sz w:val="22"/>
          <w:szCs w:val="22"/>
        </w:rPr>
        <w:t xml:space="preserve">die Stromerzeugung mit Photovoltaik </w:t>
      </w:r>
      <w:r w:rsidR="001B6C9B" w:rsidRPr="00F3673D">
        <w:rPr>
          <w:rFonts w:asciiTheme="minorHAnsi" w:hAnsiTheme="minorHAnsi" w:cstheme="minorHAnsi"/>
          <w:sz w:val="22"/>
          <w:szCs w:val="22"/>
        </w:rPr>
        <w:t>für</w:t>
      </w:r>
      <w:r w:rsidR="0064466A" w:rsidRPr="00F3673D">
        <w:rPr>
          <w:rFonts w:asciiTheme="minorHAnsi" w:hAnsiTheme="minorHAnsi" w:cstheme="minorHAnsi"/>
          <w:sz w:val="22"/>
          <w:szCs w:val="22"/>
        </w:rPr>
        <w:t xml:space="preserve"> einen Neubau oder </w:t>
      </w:r>
      <w:r w:rsidR="001B6C9B" w:rsidRPr="00F3673D">
        <w:rPr>
          <w:rFonts w:asciiTheme="minorHAnsi" w:hAnsiTheme="minorHAnsi" w:cstheme="minorHAnsi"/>
          <w:sz w:val="22"/>
          <w:szCs w:val="22"/>
        </w:rPr>
        <w:t xml:space="preserve">für </w:t>
      </w:r>
      <w:r w:rsidR="0064466A" w:rsidRPr="00F3673D">
        <w:rPr>
          <w:rFonts w:asciiTheme="minorHAnsi" w:hAnsiTheme="minorHAnsi" w:cstheme="minorHAnsi"/>
          <w:sz w:val="22"/>
          <w:szCs w:val="22"/>
        </w:rPr>
        <w:t xml:space="preserve">eine Bestandsimmobilie </w:t>
      </w:r>
      <w:r w:rsidR="001B6C9B" w:rsidRPr="00F3673D">
        <w:rPr>
          <w:rFonts w:asciiTheme="minorHAnsi" w:hAnsiTheme="minorHAnsi" w:cstheme="minorHAnsi"/>
          <w:sz w:val="22"/>
          <w:szCs w:val="22"/>
        </w:rPr>
        <w:t>plant.</w:t>
      </w:r>
      <w:r w:rsidR="00C561B0" w:rsidRPr="00F3673D">
        <w:rPr>
          <w:rFonts w:asciiTheme="minorHAnsi" w:hAnsiTheme="minorHAnsi" w:cstheme="minorHAnsi"/>
          <w:sz w:val="22"/>
          <w:szCs w:val="22"/>
        </w:rPr>
        <w:t xml:space="preserve"> </w:t>
      </w:r>
    </w:p>
    <w:p w14:paraId="7F9518C7" w14:textId="53BE432C" w:rsidR="001B6C9B" w:rsidRPr="00F3673D" w:rsidRDefault="0019736D" w:rsidP="002D4373">
      <w:pPr>
        <w:pStyle w:val="StandardWeb"/>
        <w:jc w:val="both"/>
        <w:rPr>
          <w:rFonts w:asciiTheme="minorHAnsi" w:hAnsiTheme="minorHAnsi" w:cstheme="minorHAnsi"/>
          <w:b/>
          <w:bCs/>
          <w:sz w:val="22"/>
          <w:szCs w:val="22"/>
        </w:rPr>
      </w:pPr>
      <w:r w:rsidRPr="00F3673D">
        <w:rPr>
          <w:rFonts w:asciiTheme="minorHAnsi" w:hAnsiTheme="minorHAnsi" w:cstheme="minorHAnsi"/>
          <w:b/>
          <w:bCs/>
          <w:sz w:val="22"/>
          <w:szCs w:val="22"/>
        </w:rPr>
        <w:t>Wie</w:t>
      </w:r>
      <w:r w:rsidR="001B6C9B" w:rsidRPr="00F3673D">
        <w:rPr>
          <w:rFonts w:asciiTheme="minorHAnsi" w:hAnsiTheme="minorHAnsi" w:cstheme="minorHAnsi"/>
          <w:b/>
          <w:bCs/>
          <w:sz w:val="22"/>
          <w:szCs w:val="22"/>
        </w:rPr>
        <w:t xml:space="preserve"> funktioniert der Solardachziegel im Vergleich zu Modulen? </w:t>
      </w:r>
    </w:p>
    <w:p w14:paraId="4A792720" w14:textId="43A30D70" w:rsidR="001B6C9B" w:rsidRPr="00F3673D" w:rsidRDefault="00CC5E34" w:rsidP="002D4373">
      <w:pPr>
        <w:pStyle w:val="StandardWeb"/>
        <w:jc w:val="both"/>
        <w:rPr>
          <w:rFonts w:asciiTheme="minorHAnsi" w:hAnsiTheme="minorHAnsi" w:cstheme="minorHAnsi"/>
          <w:sz w:val="22"/>
          <w:szCs w:val="22"/>
        </w:rPr>
      </w:pPr>
      <w:r w:rsidRPr="00F3673D">
        <w:rPr>
          <w:rFonts w:asciiTheme="minorHAnsi" w:hAnsiTheme="minorHAnsi" w:cstheme="minorHAnsi"/>
          <w:sz w:val="22"/>
          <w:szCs w:val="22"/>
        </w:rPr>
        <w:t>„</w:t>
      </w:r>
      <w:r w:rsidR="001B6C9B" w:rsidRPr="00F3673D">
        <w:rPr>
          <w:rFonts w:asciiTheme="minorHAnsi" w:hAnsiTheme="minorHAnsi" w:cstheme="minorHAnsi"/>
          <w:sz w:val="22"/>
          <w:szCs w:val="22"/>
        </w:rPr>
        <w:t xml:space="preserve">Photovoltaikmodule werden auf das eingedeckte Dach montiert und sind somit eine eigenständige Komponente. Dagegen bilden Solardachziegel </w:t>
      </w:r>
      <w:r w:rsidR="00A2380F" w:rsidRPr="00F3673D">
        <w:rPr>
          <w:rFonts w:asciiTheme="minorHAnsi" w:hAnsiTheme="minorHAnsi" w:cstheme="minorHAnsi"/>
          <w:sz w:val="22"/>
          <w:szCs w:val="22"/>
        </w:rPr>
        <w:t xml:space="preserve">die Dachhaut selbst, ersetzen die herkömmlichen </w:t>
      </w:r>
      <w:r w:rsidR="00A2380F" w:rsidRPr="00F3673D">
        <w:rPr>
          <w:rFonts w:asciiTheme="minorHAnsi" w:hAnsiTheme="minorHAnsi" w:cstheme="minorHAnsi"/>
          <w:sz w:val="22"/>
          <w:szCs w:val="22"/>
        </w:rPr>
        <w:lastRenderedPageBreak/>
        <w:t>Dachpfannen</w:t>
      </w:r>
      <w:r w:rsidRPr="00F3673D">
        <w:rPr>
          <w:rFonts w:asciiTheme="minorHAnsi" w:hAnsiTheme="minorHAnsi" w:cstheme="minorHAnsi"/>
          <w:sz w:val="22"/>
          <w:szCs w:val="22"/>
        </w:rPr>
        <w:t xml:space="preserve">,“ </w:t>
      </w:r>
      <w:r w:rsidRPr="00F3673D">
        <w:rPr>
          <w:rFonts w:asciiTheme="minorHAnsi" w:hAnsiTheme="minorHAnsi" w:cstheme="minorHAnsi"/>
        </w:rPr>
        <w:t xml:space="preserve">erklärt der Energieexperte Zlatko Pajan, Geschäftsführer der </w:t>
      </w:r>
      <w:proofErr w:type="spellStart"/>
      <w:r w:rsidRPr="00F3673D">
        <w:rPr>
          <w:rFonts w:asciiTheme="minorHAnsi" w:hAnsiTheme="minorHAnsi" w:cstheme="minorHAnsi"/>
        </w:rPr>
        <w:t>green</w:t>
      </w:r>
      <w:proofErr w:type="spellEnd"/>
      <w:r w:rsidRPr="00F3673D">
        <w:rPr>
          <w:rFonts w:asciiTheme="minorHAnsi" w:hAnsiTheme="minorHAnsi" w:cstheme="minorHAnsi"/>
        </w:rPr>
        <w:t xml:space="preserve"> </w:t>
      </w:r>
      <w:proofErr w:type="spellStart"/>
      <w:r w:rsidRPr="00F3673D">
        <w:rPr>
          <w:rFonts w:asciiTheme="minorHAnsi" w:hAnsiTheme="minorHAnsi" w:cstheme="minorHAnsi"/>
        </w:rPr>
        <w:t>consult</w:t>
      </w:r>
      <w:proofErr w:type="spellEnd"/>
      <w:r w:rsidRPr="00F3673D">
        <w:rPr>
          <w:rFonts w:asciiTheme="minorHAnsi" w:hAnsiTheme="minorHAnsi" w:cstheme="minorHAnsi"/>
        </w:rPr>
        <w:t xml:space="preserve"> </w:t>
      </w:r>
      <w:proofErr w:type="spellStart"/>
      <w:r w:rsidRPr="00F3673D">
        <w:rPr>
          <w:rFonts w:asciiTheme="minorHAnsi" w:hAnsiTheme="minorHAnsi" w:cstheme="minorHAnsi"/>
        </w:rPr>
        <w:t>services</w:t>
      </w:r>
      <w:proofErr w:type="spellEnd"/>
      <w:r w:rsidRPr="00F3673D">
        <w:rPr>
          <w:rFonts w:asciiTheme="minorHAnsi" w:hAnsiTheme="minorHAnsi" w:cstheme="minorHAnsi"/>
        </w:rPr>
        <w:t xml:space="preserve"> GmbH und fährt fort: „</w:t>
      </w:r>
      <w:r w:rsidR="00214446" w:rsidRPr="00F3673D">
        <w:rPr>
          <w:rFonts w:asciiTheme="minorHAnsi" w:hAnsiTheme="minorHAnsi" w:cstheme="minorHAnsi"/>
          <w:sz w:val="22"/>
          <w:szCs w:val="22"/>
        </w:rPr>
        <w:t xml:space="preserve">Sie funktionieren auf die gleiche Weise wie klassische Solarzellen, </w:t>
      </w:r>
      <w:r w:rsidR="0046430D" w:rsidRPr="00F3673D">
        <w:rPr>
          <w:rFonts w:asciiTheme="minorHAnsi" w:hAnsiTheme="minorHAnsi" w:cstheme="minorHAnsi"/>
          <w:sz w:val="22"/>
          <w:szCs w:val="22"/>
        </w:rPr>
        <w:t>absorbieren die Sonnenstrahlen und wandeln sie</w:t>
      </w:r>
      <w:r w:rsidR="0019736D" w:rsidRPr="00F3673D">
        <w:rPr>
          <w:rFonts w:asciiTheme="minorHAnsi" w:hAnsiTheme="minorHAnsi" w:cstheme="minorHAnsi"/>
          <w:sz w:val="22"/>
          <w:szCs w:val="22"/>
        </w:rPr>
        <w:t xml:space="preserve"> mittels eines Wechselrichters</w:t>
      </w:r>
      <w:r w:rsidR="0046430D" w:rsidRPr="00F3673D">
        <w:rPr>
          <w:rFonts w:asciiTheme="minorHAnsi" w:hAnsiTheme="minorHAnsi" w:cstheme="minorHAnsi"/>
          <w:sz w:val="22"/>
          <w:szCs w:val="22"/>
        </w:rPr>
        <w:t xml:space="preserve"> in </w:t>
      </w:r>
      <w:r w:rsidR="0019736D" w:rsidRPr="00F3673D">
        <w:rPr>
          <w:rFonts w:asciiTheme="minorHAnsi" w:hAnsiTheme="minorHAnsi" w:cstheme="minorHAnsi"/>
          <w:sz w:val="22"/>
          <w:szCs w:val="22"/>
        </w:rPr>
        <w:t>Gleichstrom</w:t>
      </w:r>
      <w:r w:rsidR="0046430D" w:rsidRPr="00F3673D">
        <w:rPr>
          <w:rFonts w:asciiTheme="minorHAnsi" w:hAnsiTheme="minorHAnsi" w:cstheme="minorHAnsi"/>
          <w:sz w:val="22"/>
          <w:szCs w:val="22"/>
        </w:rPr>
        <w:t xml:space="preserve"> um.</w:t>
      </w:r>
      <w:r w:rsidRPr="00F3673D">
        <w:rPr>
          <w:rFonts w:asciiTheme="minorHAnsi" w:hAnsiTheme="minorHAnsi" w:cstheme="minorHAnsi"/>
          <w:sz w:val="22"/>
          <w:szCs w:val="22"/>
        </w:rPr>
        <w:t xml:space="preserve"> Was natürlich auch interessant ist, </w:t>
      </w:r>
      <w:r w:rsidR="0019736D" w:rsidRPr="00F3673D">
        <w:rPr>
          <w:rFonts w:asciiTheme="minorHAnsi" w:hAnsiTheme="minorHAnsi" w:cstheme="minorHAnsi"/>
          <w:sz w:val="22"/>
          <w:szCs w:val="22"/>
        </w:rPr>
        <w:t xml:space="preserve">Photovoltaik-Dachziegel werden aus unterschiedlichen Materialien gefertigt und harmonieren mit normalen Dachpfannen, </w:t>
      </w:r>
      <w:r w:rsidRPr="00F3673D">
        <w:rPr>
          <w:rFonts w:asciiTheme="minorHAnsi" w:hAnsiTheme="minorHAnsi" w:cstheme="minorHAnsi"/>
          <w:sz w:val="22"/>
          <w:szCs w:val="22"/>
        </w:rPr>
        <w:t xml:space="preserve">falls </w:t>
      </w:r>
      <w:r w:rsidR="0019736D" w:rsidRPr="00F3673D">
        <w:rPr>
          <w:rFonts w:asciiTheme="minorHAnsi" w:hAnsiTheme="minorHAnsi" w:cstheme="minorHAnsi"/>
          <w:sz w:val="22"/>
          <w:szCs w:val="22"/>
        </w:rPr>
        <w:t xml:space="preserve">man das Dach nur zum Teil mit PV-Ziegeln eindecken möchte. In der Regel reichen etwa 50 </w:t>
      </w:r>
      <w:r w:rsidR="00C561B0" w:rsidRPr="00F3673D">
        <w:rPr>
          <w:rFonts w:asciiTheme="minorHAnsi" w:hAnsiTheme="minorHAnsi" w:cstheme="minorHAnsi"/>
          <w:sz w:val="22"/>
          <w:szCs w:val="22"/>
        </w:rPr>
        <w:t>Quadratmeter</w:t>
      </w:r>
      <w:r w:rsidR="0019736D" w:rsidRPr="00F3673D">
        <w:rPr>
          <w:rFonts w:asciiTheme="minorHAnsi" w:hAnsiTheme="minorHAnsi" w:cstheme="minorHAnsi"/>
          <w:sz w:val="22"/>
          <w:szCs w:val="22"/>
        </w:rPr>
        <w:t xml:space="preserve"> Dachfläche </w:t>
      </w:r>
      <w:r w:rsidR="00C561B0" w:rsidRPr="00F3673D">
        <w:rPr>
          <w:rFonts w:asciiTheme="minorHAnsi" w:hAnsiTheme="minorHAnsi" w:cstheme="minorHAnsi"/>
          <w:sz w:val="22"/>
          <w:szCs w:val="22"/>
        </w:rPr>
        <w:t>für die</w:t>
      </w:r>
      <w:r w:rsidR="0019736D" w:rsidRPr="00F3673D">
        <w:rPr>
          <w:rFonts w:asciiTheme="minorHAnsi" w:hAnsiTheme="minorHAnsi" w:cstheme="minorHAnsi"/>
          <w:sz w:val="22"/>
          <w:szCs w:val="22"/>
        </w:rPr>
        <w:t xml:space="preserve"> Stromversorgung eines Einfamilienhauses. Auch das Gewicht entspricht in etwa dem</w:t>
      </w:r>
      <w:r w:rsidR="002849CB" w:rsidRPr="00F3673D">
        <w:rPr>
          <w:rFonts w:asciiTheme="minorHAnsi" w:hAnsiTheme="minorHAnsi" w:cstheme="minorHAnsi"/>
          <w:sz w:val="22"/>
          <w:szCs w:val="22"/>
        </w:rPr>
        <w:t xml:space="preserve"> Gewicht</w:t>
      </w:r>
      <w:r w:rsidR="0019736D" w:rsidRPr="00F3673D">
        <w:rPr>
          <w:rFonts w:asciiTheme="minorHAnsi" w:hAnsiTheme="minorHAnsi" w:cstheme="minorHAnsi"/>
          <w:sz w:val="22"/>
          <w:szCs w:val="22"/>
        </w:rPr>
        <w:t xml:space="preserve"> gewöhnlicher Dachziegel.</w:t>
      </w:r>
      <w:r w:rsidR="00C561B0" w:rsidRPr="00F3673D">
        <w:rPr>
          <w:rFonts w:asciiTheme="minorHAnsi" w:hAnsiTheme="minorHAnsi" w:cstheme="minorHAnsi"/>
          <w:sz w:val="22"/>
          <w:szCs w:val="22"/>
        </w:rPr>
        <w:t xml:space="preserve"> Bemerkenswert ist vor allem, dass ein modernes Solarziegeldach heute übers Jahr gesehen oft mehr Ertrag bringt, als </w:t>
      </w:r>
      <w:r w:rsidR="00DC2C25" w:rsidRPr="00F3673D">
        <w:rPr>
          <w:rFonts w:asciiTheme="minorHAnsi" w:hAnsiTheme="minorHAnsi" w:cstheme="minorHAnsi"/>
          <w:sz w:val="22"/>
          <w:szCs w:val="22"/>
        </w:rPr>
        <w:t xml:space="preserve">die altbekannte </w:t>
      </w:r>
      <w:proofErr w:type="spellStart"/>
      <w:r w:rsidR="00DC2C25" w:rsidRPr="00F3673D">
        <w:rPr>
          <w:rFonts w:asciiTheme="minorHAnsi" w:hAnsiTheme="minorHAnsi" w:cstheme="minorHAnsi"/>
          <w:sz w:val="22"/>
          <w:szCs w:val="22"/>
        </w:rPr>
        <w:t>Aufdach</w:t>
      </w:r>
      <w:proofErr w:type="spellEnd"/>
      <w:r w:rsidR="00DC2C25" w:rsidRPr="00F3673D">
        <w:rPr>
          <w:rFonts w:asciiTheme="minorHAnsi" w:hAnsiTheme="minorHAnsi" w:cstheme="minorHAnsi"/>
          <w:sz w:val="22"/>
          <w:szCs w:val="22"/>
        </w:rPr>
        <w:t>-</w:t>
      </w:r>
      <w:r w:rsidR="00C561B0" w:rsidRPr="00F3673D">
        <w:rPr>
          <w:rFonts w:asciiTheme="minorHAnsi" w:hAnsiTheme="minorHAnsi" w:cstheme="minorHAnsi"/>
          <w:sz w:val="22"/>
          <w:szCs w:val="22"/>
        </w:rPr>
        <w:t>PV-Anlage.“</w:t>
      </w:r>
    </w:p>
    <w:p w14:paraId="05B148F5" w14:textId="47058F18" w:rsidR="001B6C9B" w:rsidRPr="00F3673D" w:rsidRDefault="0019736D" w:rsidP="002D4373">
      <w:pPr>
        <w:pStyle w:val="StandardWeb"/>
        <w:jc w:val="both"/>
        <w:rPr>
          <w:rFonts w:asciiTheme="minorHAnsi" w:hAnsiTheme="minorHAnsi" w:cstheme="minorHAnsi"/>
          <w:b/>
          <w:bCs/>
          <w:sz w:val="22"/>
          <w:szCs w:val="22"/>
        </w:rPr>
      </w:pPr>
      <w:r w:rsidRPr="00F3673D">
        <w:rPr>
          <w:rFonts w:asciiTheme="minorHAnsi" w:hAnsiTheme="minorHAnsi" w:cstheme="minorHAnsi"/>
          <w:b/>
          <w:bCs/>
          <w:sz w:val="22"/>
          <w:szCs w:val="22"/>
        </w:rPr>
        <w:t>Wie sieht es mit der Montage aus?</w:t>
      </w:r>
    </w:p>
    <w:p w14:paraId="28706595" w14:textId="00B1C9D2" w:rsidR="00CE615C" w:rsidRPr="00F3673D" w:rsidRDefault="003B091C" w:rsidP="002D4373">
      <w:pPr>
        <w:pStyle w:val="StandardWeb"/>
        <w:jc w:val="both"/>
        <w:rPr>
          <w:rFonts w:asciiTheme="minorHAnsi" w:hAnsiTheme="minorHAnsi" w:cstheme="minorHAnsi"/>
          <w:sz w:val="22"/>
          <w:szCs w:val="22"/>
        </w:rPr>
      </w:pPr>
      <w:r w:rsidRPr="00F3673D">
        <w:rPr>
          <w:rFonts w:asciiTheme="minorHAnsi" w:hAnsiTheme="minorHAnsi" w:cstheme="minorHAnsi"/>
          <w:sz w:val="22"/>
          <w:szCs w:val="22"/>
        </w:rPr>
        <w:t xml:space="preserve">Zlatko Pajan: „Wir arbeiten dazu mit Dachdeckern aus der Region zusammen. </w:t>
      </w:r>
      <w:r w:rsidR="002849CB" w:rsidRPr="00F3673D">
        <w:rPr>
          <w:rFonts w:asciiTheme="minorHAnsi" w:hAnsiTheme="minorHAnsi" w:cstheme="minorHAnsi"/>
          <w:sz w:val="22"/>
          <w:szCs w:val="22"/>
        </w:rPr>
        <w:t xml:space="preserve">Verlegt werden die PV-Ziegel </w:t>
      </w:r>
      <w:r w:rsidRPr="00F3673D">
        <w:rPr>
          <w:rFonts w:asciiTheme="minorHAnsi" w:hAnsiTheme="minorHAnsi" w:cstheme="minorHAnsi"/>
          <w:sz w:val="22"/>
          <w:szCs w:val="22"/>
        </w:rPr>
        <w:t xml:space="preserve">nämlich genau </w:t>
      </w:r>
      <w:r w:rsidR="002849CB" w:rsidRPr="00F3673D">
        <w:rPr>
          <w:rFonts w:asciiTheme="minorHAnsi" w:hAnsiTheme="minorHAnsi" w:cstheme="minorHAnsi"/>
          <w:sz w:val="22"/>
          <w:szCs w:val="22"/>
        </w:rPr>
        <w:t>wie normale Dachziegel, nur dass sie miteinander verdrahtet werden. Sie sind parallel verschaltet und jeder PV-Ziegel verhält sich wie ein eigenes kleines Modul.</w:t>
      </w:r>
    </w:p>
    <w:p w14:paraId="3C6E3280" w14:textId="6E2A227F" w:rsidR="002849CB" w:rsidRPr="00F3673D" w:rsidRDefault="002849CB" w:rsidP="002D4373">
      <w:pPr>
        <w:pStyle w:val="StandardWeb"/>
        <w:jc w:val="both"/>
        <w:rPr>
          <w:rFonts w:asciiTheme="minorHAnsi" w:hAnsiTheme="minorHAnsi" w:cstheme="minorHAnsi"/>
          <w:sz w:val="22"/>
          <w:szCs w:val="22"/>
        </w:rPr>
      </w:pPr>
      <w:r w:rsidRPr="00F3673D">
        <w:rPr>
          <w:rFonts w:asciiTheme="minorHAnsi" w:hAnsiTheme="minorHAnsi" w:cstheme="minorHAnsi"/>
          <w:sz w:val="22"/>
          <w:szCs w:val="22"/>
        </w:rPr>
        <w:t xml:space="preserve">Im Unterschied zu PV-Modul-Anlagen handelt es sich bei </w:t>
      </w:r>
      <w:r w:rsidR="003B091C" w:rsidRPr="00F3673D">
        <w:rPr>
          <w:rFonts w:asciiTheme="minorHAnsi" w:hAnsiTheme="minorHAnsi" w:cstheme="minorHAnsi"/>
          <w:sz w:val="22"/>
          <w:szCs w:val="22"/>
        </w:rPr>
        <w:t>einem</w:t>
      </w:r>
      <w:r w:rsidRPr="00F3673D">
        <w:rPr>
          <w:rFonts w:asciiTheme="minorHAnsi" w:hAnsiTheme="minorHAnsi" w:cstheme="minorHAnsi"/>
          <w:sz w:val="22"/>
          <w:szCs w:val="22"/>
        </w:rPr>
        <w:t xml:space="preserve"> PV-Ziegeldach</w:t>
      </w:r>
      <w:r w:rsidR="003B091C" w:rsidRPr="00F3673D">
        <w:rPr>
          <w:rFonts w:asciiTheme="minorHAnsi" w:hAnsiTheme="minorHAnsi" w:cstheme="minorHAnsi"/>
          <w:sz w:val="22"/>
          <w:szCs w:val="22"/>
        </w:rPr>
        <w:t xml:space="preserve"> </w:t>
      </w:r>
      <w:r w:rsidRPr="00F3673D">
        <w:rPr>
          <w:rFonts w:asciiTheme="minorHAnsi" w:hAnsiTheme="minorHAnsi" w:cstheme="minorHAnsi"/>
          <w:sz w:val="22"/>
          <w:szCs w:val="22"/>
        </w:rPr>
        <w:t>um eine Niederspannungsanlage</w:t>
      </w:r>
      <w:r w:rsidR="00CE615C" w:rsidRPr="00F3673D">
        <w:rPr>
          <w:rFonts w:asciiTheme="minorHAnsi" w:hAnsiTheme="minorHAnsi" w:cstheme="minorHAnsi"/>
          <w:sz w:val="22"/>
          <w:szCs w:val="22"/>
        </w:rPr>
        <w:t xml:space="preserve"> mit maximal 120 V. Das ist sehr viel weniger, als der normale Hausstrom von 230 V und hat </w:t>
      </w:r>
      <w:r w:rsidR="006D6360" w:rsidRPr="00F3673D">
        <w:rPr>
          <w:rFonts w:asciiTheme="minorHAnsi" w:hAnsiTheme="minorHAnsi" w:cstheme="minorHAnsi"/>
          <w:sz w:val="22"/>
          <w:szCs w:val="22"/>
        </w:rPr>
        <w:t>seine</w:t>
      </w:r>
      <w:r w:rsidR="00CE615C" w:rsidRPr="00F3673D">
        <w:rPr>
          <w:rFonts w:asciiTheme="minorHAnsi" w:hAnsiTheme="minorHAnsi" w:cstheme="minorHAnsi"/>
          <w:sz w:val="22"/>
          <w:szCs w:val="22"/>
        </w:rPr>
        <w:t xml:space="preserve"> Vorteile</w:t>
      </w:r>
      <w:r w:rsidR="006D6360" w:rsidRPr="00F3673D">
        <w:rPr>
          <w:rFonts w:asciiTheme="minorHAnsi" w:hAnsiTheme="minorHAnsi" w:cstheme="minorHAnsi"/>
          <w:sz w:val="22"/>
          <w:szCs w:val="22"/>
        </w:rPr>
        <w:t xml:space="preserve"> über die einfache Montage hinaus</w:t>
      </w:r>
      <w:r w:rsidR="00CE615C" w:rsidRPr="00F3673D">
        <w:rPr>
          <w:rFonts w:asciiTheme="minorHAnsi" w:hAnsiTheme="minorHAnsi" w:cstheme="minorHAnsi"/>
          <w:sz w:val="22"/>
          <w:szCs w:val="22"/>
        </w:rPr>
        <w:t xml:space="preserve">: </w:t>
      </w:r>
    </w:p>
    <w:p w14:paraId="41E0FF2E" w14:textId="237A454E" w:rsidR="00CE615C" w:rsidRPr="00F3673D" w:rsidRDefault="00CE615C" w:rsidP="00CE615C">
      <w:pPr>
        <w:pStyle w:val="StandardWeb"/>
        <w:numPr>
          <w:ilvl w:val="0"/>
          <w:numId w:val="13"/>
        </w:numPr>
        <w:jc w:val="both"/>
        <w:rPr>
          <w:rFonts w:asciiTheme="minorHAnsi" w:hAnsiTheme="minorHAnsi" w:cstheme="minorHAnsi"/>
          <w:sz w:val="22"/>
          <w:szCs w:val="22"/>
        </w:rPr>
      </w:pPr>
      <w:r w:rsidRPr="00F3673D">
        <w:rPr>
          <w:rFonts w:asciiTheme="minorHAnsi" w:hAnsiTheme="minorHAnsi" w:cstheme="minorHAnsi"/>
          <w:sz w:val="22"/>
          <w:szCs w:val="22"/>
        </w:rPr>
        <w:t>Es ist keine Änderung der Gebäudeversicherung nötig.</w:t>
      </w:r>
    </w:p>
    <w:p w14:paraId="1A6380E5" w14:textId="5464550F" w:rsidR="00CE615C" w:rsidRPr="00F3673D" w:rsidRDefault="00CE615C" w:rsidP="00CE615C">
      <w:pPr>
        <w:pStyle w:val="StandardWeb"/>
        <w:numPr>
          <w:ilvl w:val="0"/>
          <w:numId w:val="13"/>
        </w:numPr>
        <w:jc w:val="both"/>
        <w:rPr>
          <w:rFonts w:asciiTheme="minorHAnsi" w:hAnsiTheme="minorHAnsi" w:cstheme="minorHAnsi"/>
          <w:sz w:val="22"/>
          <w:szCs w:val="22"/>
        </w:rPr>
      </w:pPr>
      <w:r w:rsidRPr="00F3673D">
        <w:rPr>
          <w:rFonts w:asciiTheme="minorHAnsi" w:hAnsiTheme="minorHAnsi" w:cstheme="minorHAnsi"/>
          <w:sz w:val="22"/>
          <w:szCs w:val="22"/>
        </w:rPr>
        <w:t>Löscharbeiten der Feuerwehr können ganz normal ausgeführt werden. Das PV-Ziegeldach sollte aber schon bei der Feuerwehr angemeldet sein.</w:t>
      </w:r>
    </w:p>
    <w:p w14:paraId="28200514" w14:textId="4D1A4CA2" w:rsidR="00CE615C" w:rsidRPr="00F3673D" w:rsidRDefault="00434CFE" w:rsidP="00CE615C">
      <w:pPr>
        <w:pStyle w:val="StandardWeb"/>
        <w:numPr>
          <w:ilvl w:val="0"/>
          <w:numId w:val="13"/>
        </w:numPr>
        <w:jc w:val="both"/>
        <w:rPr>
          <w:rFonts w:asciiTheme="minorHAnsi" w:hAnsiTheme="minorHAnsi" w:cstheme="minorHAnsi"/>
          <w:sz w:val="22"/>
          <w:szCs w:val="22"/>
        </w:rPr>
      </w:pPr>
      <w:r w:rsidRPr="00F3673D">
        <w:rPr>
          <w:rFonts w:asciiTheme="minorHAnsi" w:hAnsiTheme="minorHAnsi" w:cstheme="minorHAnsi"/>
          <w:sz w:val="22"/>
          <w:szCs w:val="22"/>
        </w:rPr>
        <w:t>Was Nah- und Fern</w:t>
      </w:r>
      <w:r w:rsidR="006D6360" w:rsidRPr="00F3673D">
        <w:rPr>
          <w:rFonts w:asciiTheme="minorHAnsi" w:hAnsiTheme="minorHAnsi" w:cstheme="minorHAnsi"/>
          <w:sz w:val="22"/>
          <w:szCs w:val="22"/>
        </w:rPr>
        <w:t>-V</w:t>
      </w:r>
      <w:r w:rsidRPr="00F3673D">
        <w:rPr>
          <w:rFonts w:asciiTheme="minorHAnsi" w:hAnsiTheme="minorHAnsi" w:cstheme="minorHAnsi"/>
          <w:sz w:val="22"/>
          <w:szCs w:val="22"/>
        </w:rPr>
        <w:t>erschattung angeht, sind tatsächlich nur die betroffenen PV-Ziegel in der Leistung gemindert. Verschattet zum Beispiel ein Kamin sechs PV-Ziegel von insgesamt 600 PV-Ziegeln, ist nur ein Prozent der Anlage in der Leistung gemindert.</w:t>
      </w:r>
    </w:p>
    <w:p w14:paraId="18427A35" w14:textId="3A47C616" w:rsidR="00434CFE" w:rsidRPr="00F3673D" w:rsidRDefault="00434CFE" w:rsidP="00CE615C">
      <w:pPr>
        <w:pStyle w:val="StandardWeb"/>
        <w:numPr>
          <w:ilvl w:val="0"/>
          <w:numId w:val="13"/>
        </w:numPr>
        <w:jc w:val="both"/>
        <w:rPr>
          <w:rFonts w:asciiTheme="minorHAnsi" w:hAnsiTheme="minorHAnsi" w:cstheme="minorHAnsi"/>
          <w:sz w:val="22"/>
          <w:szCs w:val="22"/>
        </w:rPr>
      </w:pPr>
      <w:r w:rsidRPr="00F3673D">
        <w:rPr>
          <w:rFonts w:asciiTheme="minorHAnsi" w:hAnsiTheme="minorHAnsi" w:cstheme="minorHAnsi"/>
          <w:sz w:val="22"/>
          <w:szCs w:val="22"/>
        </w:rPr>
        <w:t>Das sehr viel bessere Verhalten der PV-Ziegel bei Verschattungen gleicht die geringere Leistung pro Quadratmeter gegenüber PV-Modulanlagen im Jahresverlauf aus.</w:t>
      </w:r>
    </w:p>
    <w:p w14:paraId="6E87049E" w14:textId="3872BFCC" w:rsidR="0038485F" w:rsidRPr="00F3673D" w:rsidRDefault="003B091C" w:rsidP="003B091C">
      <w:pPr>
        <w:pStyle w:val="StandardWeb"/>
        <w:jc w:val="both"/>
        <w:rPr>
          <w:rFonts w:asciiTheme="minorHAnsi" w:hAnsiTheme="minorHAnsi" w:cstheme="minorHAnsi"/>
          <w:sz w:val="22"/>
          <w:szCs w:val="22"/>
        </w:rPr>
      </w:pPr>
      <w:r w:rsidRPr="00F3673D">
        <w:rPr>
          <w:rFonts w:asciiTheme="minorHAnsi" w:hAnsiTheme="minorHAnsi" w:cstheme="minorHAnsi"/>
          <w:sz w:val="22"/>
          <w:szCs w:val="22"/>
        </w:rPr>
        <w:lastRenderedPageBreak/>
        <w:t xml:space="preserve">Was in diesem Zusammenhang auch noch interessant ist: </w:t>
      </w:r>
      <w:r w:rsidR="0038485F" w:rsidRPr="00F3673D">
        <w:rPr>
          <w:rFonts w:asciiTheme="minorHAnsi" w:hAnsiTheme="minorHAnsi" w:cstheme="minorHAnsi"/>
          <w:sz w:val="22"/>
          <w:szCs w:val="22"/>
        </w:rPr>
        <w:t xml:space="preserve">Die Gläser für </w:t>
      </w:r>
      <w:r w:rsidRPr="00F3673D">
        <w:rPr>
          <w:rFonts w:asciiTheme="minorHAnsi" w:hAnsiTheme="minorHAnsi" w:cstheme="minorHAnsi"/>
          <w:sz w:val="22"/>
          <w:szCs w:val="22"/>
        </w:rPr>
        <w:t xml:space="preserve">unsere </w:t>
      </w:r>
      <w:r w:rsidR="0038485F" w:rsidRPr="00F3673D">
        <w:rPr>
          <w:rFonts w:asciiTheme="minorHAnsi" w:hAnsiTheme="minorHAnsi" w:cstheme="minorHAnsi"/>
          <w:sz w:val="22"/>
          <w:szCs w:val="22"/>
        </w:rPr>
        <w:t>Solardachziegel haben eine strukturierte Oberfläche. Das reduziert die Spiegelung und kann das Licht von der Seite besser einfangen, was die Leistungsausbeute erhöht.</w:t>
      </w:r>
      <w:r w:rsidRPr="00F3673D">
        <w:rPr>
          <w:rFonts w:asciiTheme="minorHAnsi" w:hAnsiTheme="minorHAnsi" w:cstheme="minorHAnsi"/>
          <w:sz w:val="22"/>
          <w:szCs w:val="22"/>
        </w:rPr>
        <w:t>“</w:t>
      </w:r>
    </w:p>
    <w:p w14:paraId="12F1084D" w14:textId="08C8EEA7" w:rsidR="002849CB" w:rsidRPr="00F3673D" w:rsidRDefault="003B091C" w:rsidP="002D4373">
      <w:pPr>
        <w:pStyle w:val="StandardWeb"/>
        <w:jc w:val="both"/>
        <w:rPr>
          <w:rFonts w:asciiTheme="minorHAnsi" w:hAnsiTheme="minorHAnsi" w:cstheme="minorHAnsi"/>
          <w:b/>
          <w:bCs/>
          <w:sz w:val="22"/>
          <w:szCs w:val="22"/>
        </w:rPr>
      </w:pPr>
      <w:r w:rsidRPr="00F3673D">
        <w:rPr>
          <w:rFonts w:asciiTheme="minorHAnsi" w:hAnsiTheme="minorHAnsi" w:cstheme="minorHAnsi"/>
          <w:b/>
          <w:bCs/>
          <w:sz w:val="22"/>
          <w:szCs w:val="22"/>
        </w:rPr>
        <w:t>Was den Bauherren natürlich brennend interessiert, sind die Kosten.</w:t>
      </w:r>
      <w:r w:rsidRPr="00F3673D">
        <w:rPr>
          <w:rFonts w:asciiTheme="minorHAnsi" w:hAnsiTheme="minorHAnsi" w:cstheme="minorHAnsi"/>
          <w:sz w:val="22"/>
          <w:szCs w:val="22"/>
        </w:rPr>
        <w:t xml:space="preserve"> </w:t>
      </w:r>
      <w:r w:rsidR="006D6360" w:rsidRPr="00F3673D">
        <w:rPr>
          <w:rFonts w:asciiTheme="minorHAnsi" w:hAnsiTheme="minorHAnsi" w:cstheme="minorHAnsi"/>
          <w:b/>
          <w:bCs/>
          <w:sz w:val="22"/>
          <w:szCs w:val="22"/>
        </w:rPr>
        <w:t xml:space="preserve">Wie sieht es </w:t>
      </w:r>
      <w:r w:rsidRPr="00F3673D">
        <w:rPr>
          <w:rFonts w:asciiTheme="minorHAnsi" w:hAnsiTheme="minorHAnsi" w:cstheme="minorHAnsi"/>
          <w:b/>
          <w:bCs/>
          <w:sz w:val="22"/>
          <w:szCs w:val="22"/>
        </w:rPr>
        <w:t>damit</w:t>
      </w:r>
      <w:r w:rsidR="006D6360" w:rsidRPr="00F3673D">
        <w:rPr>
          <w:rFonts w:asciiTheme="minorHAnsi" w:hAnsiTheme="minorHAnsi" w:cstheme="minorHAnsi"/>
          <w:b/>
          <w:bCs/>
          <w:sz w:val="22"/>
          <w:szCs w:val="22"/>
        </w:rPr>
        <w:t xml:space="preserve"> aus?</w:t>
      </w:r>
    </w:p>
    <w:p w14:paraId="0B2A9291" w14:textId="11FB1921" w:rsidR="003575B4" w:rsidRPr="00F3673D" w:rsidRDefault="003B091C" w:rsidP="003E6E25">
      <w:pPr>
        <w:pStyle w:val="StandardWeb"/>
        <w:jc w:val="both"/>
        <w:rPr>
          <w:rFonts w:asciiTheme="minorHAnsi" w:hAnsiTheme="minorHAnsi" w:cstheme="minorHAnsi"/>
          <w:sz w:val="22"/>
          <w:szCs w:val="22"/>
        </w:rPr>
      </w:pPr>
      <w:r w:rsidRPr="00F3673D">
        <w:rPr>
          <w:rFonts w:asciiTheme="minorHAnsi" w:hAnsiTheme="minorHAnsi" w:cstheme="minorHAnsi"/>
          <w:sz w:val="22"/>
          <w:szCs w:val="22"/>
        </w:rPr>
        <w:t>Zlatko Pajan: „</w:t>
      </w:r>
      <w:r w:rsidR="003F5B3B" w:rsidRPr="00F3673D">
        <w:rPr>
          <w:rFonts w:asciiTheme="minorHAnsi" w:hAnsiTheme="minorHAnsi" w:cstheme="minorHAnsi"/>
          <w:sz w:val="22"/>
          <w:szCs w:val="22"/>
        </w:rPr>
        <w:t xml:space="preserve">Die Entscheidung, ob Photovoltaikmodule auf ein neues Dach kommen oder </w:t>
      </w:r>
      <w:r w:rsidR="00CF469D" w:rsidRPr="00F3673D">
        <w:rPr>
          <w:rFonts w:asciiTheme="minorHAnsi" w:hAnsiTheme="minorHAnsi" w:cstheme="minorHAnsi"/>
          <w:sz w:val="22"/>
          <w:szCs w:val="22"/>
        </w:rPr>
        <w:t xml:space="preserve">die optisch schönere Lösung, dass Solardachziegel anstatt </w:t>
      </w:r>
      <w:r w:rsidR="003F5B3B" w:rsidRPr="00F3673D">
        <w:rPr>
          <w:rFonts w:asciiTheme="minorHAnsi" w:hAnsiTheme="minorHAnsi" w:cstheme="minorHAnsi"/>
          <w:sz w:val="22"/>
          <w:szCs w:val="22"/>
        </w:rPr>
        <w:t>herkömmliche</w:t>
      </w:r>
      <w:r w:rsidR="00CF469D" w:rsidRPr="00F3673D">
        <w:rPr>
          <w:rFonts w:asciiTheme="minorHAnsi" w:hAnsiTheme="minorHAnsi" w:cstheme="minorHAnsi"/>
          <w:sz w:val="22"/>
          <w:szCs w:val="22"/>
        </w:rPr>
        <w:t>r</w:t>
      </w:r>
      <w:r w:rsidR="003F5B3B" w:rsidRPr="00F3673D">
        <w:rPr>
          <w:rFonts w:asciiTheme="minorHAnsi" w:hAnsiTheme="minorHAnsi" w:cstheme="minorHAnsi"/>
          <w:sz w:val="22"/>
          <w:szCs w:val="22"/>
        </w:rPr>
        <w:t xml:space="preserve"> Dachziegel </w:t>
      </w:r>
      <w:r w:rsidR="00CF469D" w:rsidRPr="00F3673D">
        <w:rPr>
          <w:rFonts w:asciiTheme="minorHAnsi" w:hAnsiTheme="minorHAnsi" w:cstheme="minorHAnsi"/>
          <w:sz w:val="22"/>
          <w:szCs w:val="22"/>
        </w:rPr>
        <w:t>verwendet werden</w:t>
      </w:r>
      <w:r w:rsidR="003F5B3B" w:rsidRPr="00F3673D">
        <w:rPr>
          <w:rFonts w:asciiTheme="minorHAnsi" w:hAnsiTheme="minorHAnsi" w:cstheme="minorHAnsi"/>
          <w:sz w:val="22"/>
          <w:szCs w:val="22"/>
        </w:rPr>
        <w:t>, macht gerade einmal vierzehn Prozent Mehrkosten aus</w:t>
      </w:r>
      <w:r w:rsidR="00CF469D" w:rsidRPr="00F3673D">
        <w:rPr>
          <w:rFonts w:asciiTheme="minorHAnsi" w:hAnsiTheme="minorHAnsi" w:cstheme="minorHAnsi"/>
          <w:sz w:val="22"/>
          <w:szCs w:val="22"/>
        </w:rPr>
        <w:t>.</w:t>
      </w:r>
      <w:r w:rsidR="002D4373" w:rsidRPr="00F3673D">
        <w:rPr>
          <w:rFonts w:asciiTheme="minorHAnsi" w:hAnsiTheme="minorHAnsi" w:cstheme="minorHAnsi"/>
          <w:sz w:val="22"/>
          <w:szCs w:val="22"/>
        </w:rPr>
        <w:t xml:space="preserve"> </w:t>
      </w:r>
      <w:r w:rsidR="00A66B95" w:rsidRPr="00F3673D">
        <w:rPr>
          <w:rFonts w:asciiTheme="minorHAnsi" w:hAnsiTheme="minorHAnsi" w:cstheme="minorHAnsi"/>
          <w:sz w:val="22"/>
          <w:szCs w:val="22"/>
        </w:rPr>
        <w:t xml:space="preserve">Das Motto: </w:t>
      </w:r>
      <w:r w:rsidRPr="00F3673D">
        <w:rPr>
          <w:rFonts w:asciiTheme="minorHAnsi" w:hAnsiTheme="minorHAnsi" w:cstheme="minorHAnsi"/>
          <w:sz w:val="22"/>
          <w:szCs w:val="22"/>
        </w:rPr>
        <w:t>‚</w:t>
      </w:r>
      <w:r w:rsidR="00A66B95" w:rsidRPr="00F3673D">
        <w:rPr>
          <w:rFonts w:asciiTheme="minorHAnsi" w:hAnsiTheme="minorHAnsi" w:cstheme="minorHAnsi"/>
          <w:sz w:val="22"/>
          <w:szCs w:val="22"/>
        </w:rPr>
        <w:t>Es war schon immer etwas teurer, einen guten Geschmack zu haben</w:t>
      </w:r>
      <w:r w:rsidRPr="00F3673D">
        <w:rPr>
          <w:rFonts w:asciiTheme="minorHAnsi" w:hAnsiTheme="minorHAnsi" w:cstheme="minorHAnsi"/>
          <w:sz w:val="22"/>
          <w:szCs w:val="22"/>
        </w:rPr>
        <w:t>`</w:t>
      </w:r>
      <w:r w:rsidR="00A66B95" w:rsidRPr="00F3673D">
        <w:rPr>
          <w:rFonts w:asciiTheme="minorHAnsi" w:hAnsiTheme="minorHAnsi" w:cstheme="minorHAnsi"/>
          <w:sz w:val="22"/>
          <w:szCs w:val="22"/>
        </w:rPr>
        <w:t xml:space="preserve"> trifft hier nicht wirklich zu</w:t>
      </w:r>
      <w:r w:rsidRPr="00F3673D">
        <w:rPr>
          <w:rFonts w:asciiTheme="minorHAnsi" w:hAnsiTheme="minorHAnsi" w:cstheme="minorHAnsi"/>
          <w:sz w:val="22"/>
          <w:szCs w:val="22"/>
        </w:rPr>
        <w:t xml:space="preserve">. </w:t>
      </w:r>
      <w:r w:rsidRPr="00F3673D">
        <w:rPr>
          <w:rFonts w:asciiTheme="minorHAnsi" w:hAnsiTheme="minorHAnsi" w:cstheme="minorHAnsi"/>
          <w:sz w:val="22"/>
          <w:szCs w:val="22"/>
        </w:rPr>
        <w:br/>
        <w:t xml:space="preserve">Die vierzehn Prozent Mehrkosten beziehen sich auf </w:t>
      </w:r>
      <w:r w:rsidR="00A66B95" w:rsidRPr="00F3673D">
        <w:rPr>
          <w:rFonts w:asciiTheme="minorHAnsi" w:hAnsiTheme="minorHAnsi" w:cstheme="minorHAnsi"/>
          <w:sz w:val="22"/>
          <w:szCs w:val="22"/>
        </w:rPr>
        <w:t xml:space="preserve">den Neubau oder </w:t>
      </w:r>
      <w:r w:rsidRPr="00F3673D">
        <w:rPr>
          <w:rFonts w:asciiTheme="minorHAnsi" w:hAnsiTheme="minorHAnsi" w:cstheme="minorHAnsi"/>
          <w:sz w:val="22"/>
          <w:szCs w:val="22"/>
        </w:rPr>
        <w:t>auf den</w:t>
      </w:r>
      <w:r w:rsidR="00A66B95" w:rsidRPr="00F3673D">
        <w:rPr>
          <w:rFonts w:asciiTheme="minorHAnsi" w:hAnsiTheme="minorHAnsi" w:cstheme="minorHAnsi"/>
          <w:sz w:val="22"/>
          <w:szCs w:val="22"/>
        </w:rPr>
        <w:t xml:space="preserve"> Fall, dass ein altes Dach sowieso komplett saniert werden muss. PV-Ziegel für ein vollkommen intaktes Dach eines Bestandsgebäudes </w:t>
      </w:r>
      <w:r w:rsidRPr="00F3673D">
        <w:rPr>
          <w:rFonts w:asciiTheme="minorHAnsi" w:hAnsiTheme="minorHAnsi" w:cstheme="minorHAnsi"/>
          <w:sz w:val="22"/>
          <w:szCs w:val="22"/>
        </w:rPr>
        <w:t>sind</w:t>
      </w:r>
      <w:r w:rsidR="00A66B95" w:rsidRPr="00F3673D">
        <w:rPr>
          <w:rFonts w:asciiTheme="minorHAnsi" w:hAnsiTheme="minorHAnsi" w:cstheme="minorHAnsi"/>
          <w:sz w:val="22"/>
          <w:szCs w:val="22"/>
        </w:rPr>
        <w:t xml:space="preserve"> nur im Ausnahmefall zu empfehlen</w:t>
      </w:r>
      <w:r w:rsidRPr="00F3673D">
        <w:rPr>
          <w:rFonts w:asciiTheme="minorHAnsi" w:hAnsiTheme="minorHAnsi" w:cstheme="minorHAnsi"/>
          <w:sz w:val="22"/>
          <w:szCs w:val="22"/>
        </w:rPr>
        <w:t xml:space="preserve">, </w:t>
      </w:r>
      <w:r w:rsidR="008B3B98" w:rsidRPr="00F3673D">
        <w:rPr>
          <w:rFonts w:asciiTheme="minorHAnsi" w:hAnsiTheme="minorHAnsi" w:cstheme="minorHAnsi"/>
          <w:sz w:val="22"/>
          <w:szCs w:val="22"/>
        </w:rPr>
        <w:t xml:space="preserve">die Mehrkosten </w:t>
      </w:r>
      <w:r w:rsidRPr="00F3673D">
        <w:rPr>
          <w:rFonts w:asciiTheme="minorHAnsi" w:hAnsiTheme="minorHAnsi" w:cstheme="minorHAnsi"/>
          <w:sz w:val="22"/>
          <w:szCs w:val="22"/>
        </w:rPr>
        <w:t>für das Entfernen der</w:t>
      </w:r>
      <w:r w:rsidR="00E702A2" w:rsidRPr="00F3673D">
        <w:rPr>
          <w:rFonts w:asciiTheme="minorHAnsi" w:hAnsiTheme="minorHAnsi" w:cstheme="minorHAnsi"/>
          <w:sz w:val="22"/>
          <w:szCs w:val="22"/>
        </w:rPr>
        <w:t xml:space="preserve"> bisherigen Dachziegel</w:t>
      </w:r>
      <w:r w:rsidR="00A66B95" w:rsidRPr="00F3673D">
        <w:rPr>
          <w:rFonts w:asciiTheme="minorHAnsi" w:hAnsiTheme="minorHAnsi" w:cstheme="minorHAnsi"/>
          <w:sz w:val="22"/>
          <w:szCs w:val="22"/>
        </w:rPr>
        <w:t xml:space="preserve"> </w:t>
      </w:r>
      <w:r w:rsidRPr="00F3673D">
        <w:rPr>
          <w:rFonts w:asciiTheme="minorHAnsi" w:hAnsiTheme="minorHAnsi" w:cstheme="minorHAnsi"/>
          <w:sz w:val="22"/>
          <w:szCs w:val="22"/>
        </w:rPr>
        <w:t xml:space="preserve">fallen </w:t>
      </w:r>
      <w:r w:rsidR="00FD6E70" w:rsidRPr="00F3673D">
        <w:rPr>
          <w:rFonts w:asciiTheme="minorHAnsi" w:hAnsiTheme="minorHAnsi" w:cstheme="minorHAnsi"/>
          <w:sz w:val="22"/>
          <w:szCs w:val="22"/>
        </w:rPr>
        <w:t>schon sehr</w:t>
      </w:r>
      <w:r w:rsidRPr="00F3673D">
        <w:rPr>
          <w:rFonts w:asciiTheme="minorHAnsi" w:hAnsiTheme="minorHAnsi" w:cstheme="minorHAnsi"/>
          <w:sz w:val="22"/>
          <w:szCs w:val="22"/>
        </w:rPr>
        <w:t xml:space="preserve"> ins Gewicht</w:t>
      </w:r>
      <w:r w:rsidR="00A66B95" w:rsidRPr="00F3673D">
        <w:rPr>
          <w:rFonts w:asciiTheme="minorHAnsi" w:hAnsiTheme="minorHAnsi" w:cstheme="minorHAnsi"/>
          <w:sz w:val="22"/>
          <w:szCs w:val="22"/>
        </w:rPr>
        <w:t>.</w:t>
      </w:r>
      <w:r w:rsidR="00E702A2" w:rsidRPr="00F3673D">
        <w:rPr>
          <w:rFonts w:asciiTheme="minorHAnsi" w:hAnsiTheme="minorHAnsi" w:cstheme="minorHAnsi"/>
          <w:sz w:val="22"/>
          <w:szCs w:val="22"/>
        </w:rPr>
        <w:t xml:space="preserve"> </w:t>
      </w:r>
      <w:r w:rsidR="00DE3AF9" w:rsidRPr="00F3673D">
        <w:rPr>
          <w:rFonts w:asciiTheme="minorHAnsi" w:hAnsiTheme="minorHAnsi" w:cstheme="minorHAnsi"/>
          <w:sz w:val="22"/>
          <w:szCs w:val="22"/>
        </w:rPr>
        <w:t xml:space="preserve">Allerdings ist </w:t>
      </w:r>
      <w:r w:rsidR="00FD6E70" w:rsidRPr="00F3673D">
        <w:rPr>
          <w:rFonts w:asciiTheme="minorHAnsi" w:hAnsiTheme="minorHAnsi" w:cstheme="minorHAnsi"/>
          <w:sz w:val="22"/>
          <w:szCs w:val="22"/>
        </w:rPr>
        <w:t>die</w:t>
      </w:r>
      <w:r w:rsidR="00DE3AF9" w:rsidRPr="00F3673D">
        <w:rPr>
          <w:rFonts w:asciiTheme="minorHAnsi" w:hAnsiTheme="minorHAnsi" w:cstheme="minorHAnsi"/>
          <w:sz w:val="22"/>
          <w:szCs w:val="22"/>
        </w:rPr>
        <w:t xml:space="preserve"> </w:t>
      </w:r>
      <w:r w:rsidR="00A66B95" w:rsidRPr="00F3673D">
        <w:rPr>
          <w:rFonts w:asciiTheme="minorHAnsi" w:hAnsiTheme="minorHAnsi" w:cstheme="minorHAnsi"/>
          <w:sz w:val="22"/>
          <w:szCs w:val="22"/>
        </w:rPr>
        <w:t>PV-Ziegel</w:t>
      </w:r>
      <w:r w:rsidR="00FD6E70" w:rsidRPr="00F3673D">
        <w:rPr>
          <w:rFonts w:asciiTheme="minorHAnsi" w:hAnsiTheme="minorHAnsi" w:cstheme="minorHAnsi"/>
          <w:sz w:val="22"/>
          <w:szCs w:val="22"/>
        </w:rPr>
        <w:t xml:space="preserve">-Lösung </w:t>
      </w:r>
      <w:r w:rsidR="00DE3AF9" w:rsidRPr="00F3673D">
        <w:rPr>
          <w:rFonts w:asciiTheme="minorHAnsi" w:hAnsiTheme="minorHAnsi" w:cstheme="minorHAnsi"/>
          <w:sz w:val="22"/>
          <w:szCs w:val="22"/>
        </w:rPr>
        <w:t xml:space="preserve">oft die einzig mögliche. Wenn es </w:t>
      </w:r>
      <w:r w:rsidR="00051A9F" w:rsidRPr="00F3673D">
        <w:rPr>
          <w:rFonts w:asciiTheme="minorHAnsi" w:hAnsiTheme="minorHAnsi" w:cstheme="minorHAnsi"/>
          <w:sz w:val="22"/>
          <w:szCs w:val="22"/>
        </w:rPr>
        <w:t xml:space="preserve">beispielsweise </w:t>
      </w:r>
      <w:r w:rsidR="00DE3AF9" w:rsidRPr="00F3673D">
        <w:rPr>
          <w:rFonts w:asciiTheme="minorHAnsi" w:hAnsiTheme="minorHAnsi" w:cstheme="minorHAnsi"/>
          <w:sz w:val="22"/>
          <w:szCs w:val="22"/>
        </w:rPr>
        <w:t>um eine Immobilie in der Altstadt geht</w:t>
      </w:r>
      <w:r w:rsidR="001B3310" w:rsidRPr="00F3673D">
        <w:rPr>
          <w:rFonts w:asciiTheme="minorHAnsi" w:hAnsiTheme="minorHAnsi" w:cstheme="minorHAnsi"/>
          <w:sz w:val="22"/>
          <w:szCs w:val="22"/>
        </w:rPr>
        <w:t xml:space="preserve">, </w:t>
      </w:r>
      <w:r w:rsidR="00FD6E70" w:rsidRPr="00F3673D">
        <w:rPr>
          <w:rFonts w:asciiTheme="minorHAnsi" w:hAnsiTheme="minorHAnsi" w:cstheme="minorHAnsi"/>
          <w:sz w:val="22"/>
          <w:szCs w:val="22"/>
        </w:rPr>
        <w:t xml:space="preserve">wo </w:t>
      </w:r>
      <w:r w:rsidR="001B3310" w:rsidRPr="00F3673D">
        <w:rPr>
          <w:rFonts w:asciiTheme="minorHAnsi" w:hAnsiTheme="minorHAnsi" w:cstheme="minorHAnsi"/>
          <w:sz w:val="22"/>
          <w:szCs w:val="22"/>
        </w:rPr>
        <w:t>die Montage von Modulanlagen</w:t>
      </w:r>
      <w:r w:rsidR="00051A9F" w:rsidRPr="00F3673D">
        <w:rPr>
          <w:rFonts w:asciiTheme="minorHAnsi" w:hAnsiTheme="minorHAnsi" w:cstheme="minorHAnsi"/>
          <w:sz w:val="22"/>
          <w:szCs w:val="22"/>
        </w:rPr>
        <w:t xml:space="preserve"> abgelehnt</w:t>
      </w:r>
      <w:r w:rsidR="00A66B95" w:rsidRPr="00F3673D">
        <w:rPr>
          <w:rFonts w:asciiTheme="minorHAnsi" w:hAnsiTheme="minorHAnsi" w:cstheme="minorHAnsi"/>
          <w:sz w:val="22"/>
          <w:szCs w:val="22"/>
        </w:rPr>
        <w:t xml:space="preserve"> wird</w:t>
      </w:r>
      <w:r w:rsidR="00051A9F" w:rsidRPr="00F3673D">
        <w:rPr>
          <w:rFonts w:asciiTheme="minorHAnsi" w:hAnsiTheme="minorHAnsi" w:cstheme="minorHAnsi"/>
          <w:sz w:val="22"/>
          <w:szCs w:val="22"/>
        </w:rPr>
        <w:t>. PV-Solarziegel werden durch ihr smartes Aussehen häufig</w:t>
      </w:r>
      <w:r w:rsidR="00FD6E70" w:rsidRPr="00F3673D">
        <w:rPr>
          <w:rFonts w:asciiTheme="minorHAnsi" w:hAnsiTheme="minorHAnsi" w:cstheme="minorHAnsi"/>
          <w:sz w:val="22"/>
          <w:szCs w:val="22"/>
        </w:rPr>
        <w:t>er</w:t>
      </w:r>
      <w:r w:rsidR="00051A9F" w:rsidRPr="00F3673D">
        <w:rPr>
          <w:rFonts w:asciiTheme="minorHAnsi" w:hAnsiTheme="minorHAnsi" w:cstheme="minorHAnsi"/>
          <w:sz w:val="22"/>
          <w:szCs w:val="22"/>
        </w:rPr>
        <w:t xml:space="preserve"> genehmigt.</w:t>
      </w:r>
      <w:r w:rsidR="00716E10" w:rsidRPr="00F3673D">
        <w:rPr>
          <w:rFonts w:asciiTheme="minorHAnsi" w:hAnsiTheme="minorHAnsi" w:cstheme="minorHAnsi"/>
          <w:sz w:val="22"/>
          <w:szCs w:val="22"/>
        </w:rPr>
        <w:t xml:space="preserve"> </w:t>
      </w:r>
      <w:r w:rsidR="00FD6E70" w:rsidRPr="00F3673D">
        <w:rPr>
          <w:rFonts w:asciiTheme="minorHAnsi" w:hAnsiTheme="minorHAnsi" w:cstheme="minorHAnsi"/>
          <w:sz w:val="22"/>
          <w:szCs w:val="22"/>
        </w:rPr>
        <w:t xml:space="preserve">Inzwischen </w:t>
      </w:r>
      <w:r w:rsidR="00716E10" w:rsidRPr="00F3673D">
        <w:rPr>
          <w:rFonts w:asciiTheme="minorHAnsi" w:hAnsiTheme="minorHAnsi" w:cstheme="minorHAnsi"/>
          <w:sz w:val="22"/>
          <w:szCs w:val="22"/>
        </w:rPr>
        <w:t>kommen auch Eigentümer denkmal</w:t>
      </w:r>
      <w:r w:rsidR="00FD6E70" w:rsidRPr="00F3673D">
        <w:rPr>
          <w:rFonts w:asciiTheme="minorHAnsi" w:hAnsiTheme="minorHAnsi" w:cstheme="minorHAnsi"/>
          <w:sz w:val="22"/>
          <w:szCs w:val="22"/>
        </w:rPr>
        <w:softHyphen/>
      </w:r>
      <w:r w:rsidR="00716E10" w:rsidRPr="00F3673D">
        <w:rPr>
          <w:rFonts w:asciiTheme="minorHAnsi" w:hAnsiTheme="minorHAnsi" w:cstheme="minorHAnsi"/>
          <w:sz w:val="22"/>
          <w:szCs w:val="22"/>
        </w:rPr>
        <w:t>geschützter Gebäude in den Genuss von umweltfreundliche</w:t>
      </w:r>
      <w:r w:rsidR="00A66B95" w:rsidRPr="00F3673D">
        <w:rPr>
          <w:rFonts w:asciiTheme="minorHAnsi" w:hAnsiTheme="minorHAnsi" w:cstheme="minorHAnsi"/>
          <w:sz w:val="22"/>
          <w:szCs w:val="22"/>
        </w:rPr>
        <w:t>m</w:t>
      </w:r>
      <w:r w:rsidR="00716E10" w:rsidRPr="00F3673D">
        <w:rPr>
          <w:rFonts w:asciiTheme="minorHAnsi" w:hAnsiTheme="minorHAnsi" w:cstheme="minorHAnsi"/>
          <w:sz w:val="22"/>
          <w:szCs w:val="22"/>
        </w:rPr>
        <w:t xml:space="preserve"> Solarstrom.</w:t>
      </w:r>
      <w:r w:rsidR="00FD6E70" w:rsidRPr="00F3673D">
        <w:rPr>
          <w:rFonts w:asciiTheme="minorHAnsi" w:hAnsiTheme="minorHAnsi" w:cstheme="minorHAnsi"/>
          <w:sz w:val="22"/>
          <w:szCs w:val="22"/>
        </w:rPr>
        <w:t>“</w:t>
      </w:r>
    </w:p>
    <w:p w14:paraId="1845F9C8" w14:textId="7EF1FBC6" w:rsidR="0023686E" w:rsidRPr="00F3673D" w:rsidRDefault="00165075" w:rsidP="003E6E25">
      <w:pPr>
        <w:pStyle w:val="StandardWeb"/>
        <w:jc w:val="both"/>
        <w:rPr>
          <w:rFonts w:asciiTheme="minorHAnsi" w:hAnsiTheme="minorHAnsi" w:cstheme="minorHAnsi"/>
          <w:b/>
          <w:bCs/>
          <w:sz w:val="22"/>
          <w:szCs w:val="22"/>
        </w:rPr>
      </w:pPr>
      <w:r w:rsidRPr="00F3673D">
        <w:rPr>
          <w:rFonts w:asciiTheme="minorHAnsi" w:hAnsiTheme="minorHAnsi" w:cstheme="minorHAnsi"/>
          <w:b/>
          <w:bCs/>
          <w:sz w:val="22"/>
          <w:szCs w:val="22"/>
        </w:rPr>
        <w:t>Was ist bei der Planung einer</w:t>
      </w:r>
      <w:r w:rsidR="0023686E" w:rsidRPr="00F3673D">
        <w:rPr>
          <w:rFonts w:asciiTheme="minorHAnsi" w:hAnsiTheme="minorHAnsi" w:cstheme="minorHAnsi"/>
          <w:b/>
          <w:bCs/>
          <w:sz w:val="22"/>
          <w:szCs w:val="22"/>
        </w:rPr>
        <w:t xml:space="preserve"> Photovoltaik</w:t>
      </w:r>
      <w:r w:rsidR="00A66B95" w:rsidRPr="00F3673D">
        <w:rPr>
          <w:rFonts w:asciiTheme="minorHAnsi" w:hAnsiTheme="minorHAnsi" w:cstheme="minorHAnsi"/>
          <w:b/>
          <w:bCs/>
          <w:sz w:val="22"/>
          <w:szCs w:val="22"/>
        </w:rPr>
        <w:t>-Dachziegel-A</w:t>
      </w:r>
      <w:r w:rsidR="0023686E" w:rsidRPr="00F3673D">
        <w:rPr>
          <w:rFonts w:asciiTheme="minorHAnsi" w:hAnsiTheme="minorHAnsi" w:cstheme="minorHAnsi"/>
          <w:b/>
          <w:bCs/>
          <w:sz w:val="22"/>
          <w:szCs w:val="22"/>
        </w:rPr>
        <w:t xml:space="preserve">nlage </w:t>
      </w:r>
      <w:r w:rsidRPr="00F3673D">
        <w:rPr>
          <w:rFonts w:asciiTheme="minorHAnsi" w:hAnsiTheme="minorHAnsi" w:cstheme="minorHAnsi"/>
          <w:b/>
          <w:bCs/>
          <w:sz w:val="22"/>
          <w:szCs w:val="22"/>
        </w:rPr>
        <w:t>zu beachten</w:t>
      </w:r>
      <w:r w:rsidR="0023686E" w:rsidRPr="00F3673D">
        <w:rPr>
          <w:rFonts w:asciiTheme="minorHAnsi" w:hAnsiTheme="minorHAnsi" w:cstheme="minorHAnsi"/>
          <w:b/>
          <w:bCs/>
          <w:sz w:val="22"/>
          <w:szCs w:val="22"/>
        </w:rPr>
        <w:t>?</w:t>
      </w:r>
    </w:p>
    <w:p w14:paraId="2D700FDD" w14:textId="7793A57A" w:rsidR="006561EE" w:rsidRPr="00FD6E70" w:rsidRDefault="0023686E" w:rsidP="00FD6E70">
      <w:pPr>
        <w:pStyle w:val="StandardWeb"/>
        <w:jc w:val="both"/>
        <w:rPr>
          <w:rFonts w:asciiTheme="minorHAnsi" w:hAnsiTheme="minorHAnsi" w:cstheme="minorHAnsi"/>
          <w:sz w:val="22"/>
          <w:szCs w:val="22"/>
        </w:rPr>
      </w:pPr>
      <w:r w:rsidRPr="00F3673D">
        <w:rPr>
          <w:rFonts w:asciiTheme="minorHAnsi" w:hAnsiTheme="minorHAnsi" w:cstheme="minorHAnsi"/>
          <w:sz w:val="22"/>
          <w:szCs w:val="22"/>
        </w:rPr>
        <w:t>„</w:t>
      </w:r>
      <w:r w:rsidR="00A66B95" w:rsidRPr="00F3673D">
        <w:rPr>
          <w:rFonts w:asciiTheme="minorHAnsi" w:hAnsiTheme="minorHAnsi" w:cstheme="minorHAnsi"/>
          <w:sz w:val="22"/>
          <w:szCs w:val="22"/>
        </w:rPr>
        <w:t xml:space="preserve">Wie bei allen Photovoltaikanlagen </w:t>
      </w:r>
      <w:r w:rsidRPr="00F3673D">
        <w:rPr>
          <w:rFonts w:asciiTheme="minorHAnsi" w:hAnsiTheme="minorHAnsi" w:cstheme="minorHAnsi"/>
          <w:sz w:val="22"/>
          <w:szCs w:val="22"/>
        </w:rPr>
        <w:t xml:space="preserve">sollte </w:t>
      </w:r>
      <w:r w:rsidR="00A66B95" w:rsidRPr="00F3673D">
        <w:rPr>
          <w:rFonts w:asciiTheme="minorHAnsi" w:hAnsiTheme="minorHAnsi" w:cstheme="minorHAnsi"/>
          <w:sz w:val="22"/>
          <w:szCs w:val="22"/>
        </w:rPr>
        <w:t xml:space="preserve">man </w:t>
      </w:r>
      <w:r w:rsidRPr="00F3673D">
        <w:rPr>
          <w:rFonts w:asciiTheme="minorHAnsi" w:hAnsiTheme="minorHAnsi" w:cstheme="minorHAnsi"/>
          <w:sz w:val="22"/>
          <w:szCs w:val="22"/>
        </w:rPr>
        <w:t xml:space="preserve">sich </w:t>
      </w:r>
      <w:r w:rsidR="008C6079" w:rsidRPr="00F3673D">
        <w:rPr>
          <w:rFonts w:asciiTheme="minorHAnsi" w:hAnsiTheme="minorHAnsi" w:cstheme="minorHAnsi"/>
          <w:sz w:val="22"/>
          <w:szCs w:val="22"/>
        </w:rPr>
        <w:t xml:space="preserve">auch hier </w:t>
      </w:r>
      <w:r w:rsidRPr="00F3673D">
        <w:rPr>
          <w:rFonts w:asciiTheme="minorHAnsi" w:hAnsiTheme="minorHAnsi" w:cstheme="minorHAnsi"/>
          <w:sz w:val="22"/>
          <w:szCs w:val="22"/>
        </w:rPr>
        <w:t>unbedingt gut beraten lassen</w:t>
      </w:r>
      <w:r w:rsidR="000E018B" w:rsidRPr="00F3673D">
        <w:rPr>
          <w:rFonts w:asciiTheme="minorHAnsi" w:hAnsiTheme="minorHAnsi" w:cstheme="minorHAnsi"/>
          <w:sz w:val="22"/>
          <w:szCs w:val="22"/>
        </w:rPr>
        <w:t>.</w:t>
      </w:r>
      <w:r w:rsidRPr="00F3673D">
        <w:rPr>
          <w:rFonts w:asciiTheme="minorHAnsi" w:hAnsiTheme="minorHAnsi" w:cstheme="minorHAnsi"/>
          <w:sz w:val="22"/>
          <w:szCs w:val="22"/>
        </w:rPr>
        <w:t xml:space="preserve"> </w:t>
      </w:r>
      <w:r w:rsidR="000E018B" w:rsidRPr="00F3673D">
        <w:rPr>
          <w:rFonts w:asciiTheme="minorHAnsi" w:hAnsiTheme="minorHAnsi" w:cstheme="minorHAnsi"/>
          <w:sz w:val="22"/>
          <w:szCs w:val="22"/>
        </w:rPr>
        <w:t>Die</w:t>
      </w:r>
      <w:r w:rsidRPr="00F3673D">
        <w:rPr>
          <w:rFonts w:asciiTheme="minorHAnsi" w:hAnsiTheme="minorHAnsi" w:cstheme="minorHAnsi"/>
          <w:sz w:val="22"/>
          <w:szCs w:val="22"/>
        </w:rPr>
        <w:t xml:space="preserve"> Leistung der Photovoltaikanlage </w:t>
      </w:r>
      <w:r w:rsidR="008C6079" w:rsidRPr="00F3673D">
        <w:rPr>
          <w:rFonts w:asciiTheme="minorHAnsi" w:hAnsiTheme="minorHAnsi" w:cstheme="minorHAnsi"/>
          <w:sz w:val="22"/>
          <w:szCs w:val="22"/>
        </w:rPr>
        <w:t>muss</w:t>
      </w:r>
      <w:r w:rsidRPr="00F3673D">
        <w:rPr>
          <w:rFonts w:asciiTheme="minorHAnsi" w:hAnsiTheme="minorHAnsi" w:cstheme="minorHAnsi"/>
          <w:sz w:val="22"/>
          <w:szCs w:val="22"/>
        </w:rPr>
        <w:t xml:space="preserve"> sich am Verbrauch des Haushaltes orientieren</w:t>
      </w:r>
      <w:r w:rsidR="00FD6E70" w:rsidRPr="00F3673D">
        <w:rPr>
          <w:rFonts w:asciiTheme="minorHAnsi" w:hAnsiTheme="minorHAnsi" w:cstheme="minorHAnsi"/>
          <w:sz w:val="22"/>
          <w:szCs w:val="22"/>
        </w:rPr>
        <w:t>“, so der Energieexperte eindringlich.</w:t>
      </w:r>
      <w:r w:rsidR="008C6079" w:rsidRPr="00F3673D">
        <w:rPr>
          <w:rFonts w:asciiTheme="minorHAnsi" w:hAnsiTheme="minorHAnsi" w:cstheme="minorHAnsi"/>
          <w:sz w:val="22"/>
          <w:szCs w:val="22"/>
        </w:rPr>
        <w:t xml:space="preserve"> </w:t>
      </w:r>
      <w:r w:rsidR="00FD6E70" w:rsidRPr="00F3673D">
        <w:rPr>
          <w:rFonts w:asciiTheme="minorHAnsi" w:hAnsiTheme="minorHAnsi" w:cstheme="minorHAnsi"/>
          <w:sz w:val="22"/>
          <w:szCs w:val="22"/>
        </w:rPr>
        <w:t>„</w:t>
      </w:r>
      <w:r w:rsidR="008C6079" w:rsidRPr="00F3673D">
        <w:rPr>
          <w:rFonts w:asciiTheme="minorHAnsi" w:hAnsiTheme="minorHAnsi" w:cstheme="minorHAnsi"/>
          <w:sz w:val="22"/>
          <w:szCs w:val="22"/>
        </w:rPr>
        <w:t>Achten Sie darauf,</w:t>
      </w:r>
      <w:r w:rsidR="000E018B" w:rsidRPr="00F3673D">
        <w:rPr>
          <w:rFonts w:asciiTheme="minorHAnsi" w:hAnsiTheme="minorHAnsi" w:cstheme="minorHAnsi"/>
          <w:sz w:val="22"/>
          <w:szCs w:val="22"/>
        </w:rPr>
        <w:t xml:space="preserve"> dass die einzelnen Komponenten der Anlage intelligent aufeinander abgestimmt sind</w:t>
      </w:r>
      <w:r w:rsidR="00FD6E70" w:rsidRPr="00F3673D">
        <w:rPr>
          <w:rFonts w:asciiTheme="minorHAnsi" w:hAnsiTheme="minorHAnsi" w:cstheme="minorHAnsi"/>
          <w:sz w:val="22"/>
          <w:szCs w:val="22"/>
        </w:rPr>
        <w:t xml:space="preserve">. Bei der </w:t>
      </w:r>
      <w:proofErr w:type="spellStart"/>
      <w:r w:rsidR="00FD6E70" w:rsidRPr="00F3673D">
        <w:rPr>
          <w:rFonts w:asciiTheme="minorHAnsi" w:hAnsiTheme="minorHAnsi" w:cstheme="minorHAnsi"/>
          <w:sz w:val="22"/>
          <w:szCs w:val="22"/>
        </w:rPr>
        <w:t>green</w:t>
      </w:r>
      <w:proofErr w:type="spellEnd"/>
      <w:r w:rsidR="00FD6E70" w:rsidRPr="00F3673D">
        <w:rPr>
          <w:rFonts w:asciiTheme="minorHAnsi" w:hAnsiTheme="minorHAnsi" w:cstheme="minorHAnsi"/>
          <w:sz w:val="22"/>
          <w:szCs w:val="22"/>
        </w:rPr>
        <w:t xml:space="preserve"> </w:t>
      </w:r>
      <w:proofErr w:type="spellStart"/>
      <w:r w:rsidR="00FD6E70" w:rsidRPr="00F3673D">
        <w:rPr>
          <w:rFonts w:asciiTheme="minorHAnsi" w:hAnsiTheme="minorHAnsi" w:cstheme="minorHAnsi"/>
          <w:sz w:val="22"/>
          <w:szCs w:val="22"/>
        </w:rPr>
        <w:t>consult</w:t>
      </w:r>
      <w:proofErr w:type="spellEnd"/>
      <w:r w:rsidR="00FD6E70" w:rsidRPr="00F3673D">
        <w:rPr>
          <w:rFonts w:asciiTheme="minorHAnsi" w:hAnsiTheme="minorHAnsi" w:cstheme="minorHAnsi"/>
          <w:sz w:val="22"/>
          <w:szCs w:val="22"/>
        </w:rPr>
        <w:t xml:space="preserve"> </w:t>
      </w:r>
      <w:proofErr w:type="spellStart"/>
      <w:r w:rsidR="00FD6E70" w:rsidRPr="00F3673D">
        <w:rPr>
          <w:rFonts w:asciiTheme="minorHAnsi" w:hAnsiTheme="minorHAnsi" w:cstheme="minorHAnsi"/>
          <w:sz w:val="22"/>
          <w:szCs w:val="22"/>
        </w:rPr>
        <w:t>services</w:t>
      </w:r>
      <w:proofErr w:type="spellEnd"/>
      <w:r w:rsidR="00FD6E70" w:rsidRPr="00F3673D">
        <w:rPr>
          <w:rFonts w:asciiTheme="minorHAnsi" w:hAnsiTheme="minorHAnsi" w:cstheme="minorHAnsi"/>
          <w:sz w:val="22"/>
          <w:szCs w:val="22"/>
        </w:rPr>
        <w:t xml:space="preserve"> GmbH </w:t>
      </w:r>
      <w:r w:rsidR="000E018B" w:rsidRPr="00F3673D">
        <w:rPr>
          <w:rFonts w:asciiTheme="minorHAnsi" w:hAnsiTheme="minorHAnsi" w:cstheme="minorHAnsi"/>
        </w:rPr>
        <w:t xml:space="preserve">setzen </w:t>
      </w:r>
      <w:r w:rsidR="00FD6E70" w:rsidRPr="00F3673D">
        <w:rPr>
          <w:rFonts w:asciiTheme="minorHAnsi" w:hAnsiTheme="minorHAnsi" w:cstheme="minorHAnsi"/>
        </w:rPr>
        <w:t xml:space="preserve">wir </w:t>
      </w:r>
      <w:r w:rsidR="000E018B" w:rsidRPr="00F3673D">
        <w:rPr>
          <w:rFonts w:asciiTheme="minorHAnsi" w:hAnsiTheme="minorHAnsi" w:cstheme="minorHAnsi"/>
        </w:rPr>
        <w:t xml:space="preserve">auf </w:t>
      </w:r>
      <w:r w:rsidR="00247636" w:rsidRPr="00F3673D">
        <w:rPr>
          <w:rFonts w:asciiTheme="minorHAnsi" w:hAnsiTheme="minorHAnsi" w:cstheme="minorHAnsi"/>
        </w:rPr>
        <w:t>PV-Ziegel</w:t>
      </w:r>
      <w:r w:rsidR="00F3673D" w:rsidRPr="00F3673D">
        <w:rPr>
          <w:rFonts w:asciiTheme="minorHAnsi" w:hAnsiTheme="minorHAnsi" w:cstheme="minorHAnsi"/>
        </w:rPr>
        <w:t xml:space="preserve"> </w:t>
      </w:r>
      <w:r w:rsidR="00DC2C25" w:rsidRPr="00F3673D">
        <w:rPr>
          <w:rFonts w:asciiTheme="minorHAnsi" w:hAnsiTheme="minorHAnsi" w:cstheme="minorHAnsi"/>
        </w:rPr>
        <w:t xml:space="preserve">von </w:t>
      </w:r>
      <w:proofErr w:type="spellStart"/>
      <w:r w:rsidR="00DC2C25" w:rsidRPr="00F3673D">
        <w:rPr>
          <w:rFonts w:asciiTheme="minorHAnsi" w:hAnsiTheme="minorHAnsi" w:cstheme="minorHAnsi"/>
        </w:rPr>
        <w:t>autarq</w:t>
      </w:r>
      <w:proofErr w:type="spellEnd"/>
      <w:r w:rsidR="00DC2C25" w:rsidRPr="00F3673D">
        <w:rPr>
          <w:rFonts w:asciiTheme="minorHAnsi" w:hAnsiTheme="minorHAnsi" w:cstheme="minorHAnsi"/>
        </w:rPr>
        <w:t xml:space="preserve"> </w:t>
      </w:r>
      <w:r w:rsidR="000E018B" w:rsidRPr="00F3673D">
        <w:rPr>
          <w:rFonts w:asciiTheme="minorHAnsi" w:hAnsiTheme="minorHAnsi" w:cstheme="minorHAnsi"/>
        </w:rPr>
        <w:t xml:space="preserve">aus </w:t>
      </w:r>
      <w:r w:rsidR="00247636" w:rsidRPr="00F3673D">
        <w:rPr>
          <w:rFonts w:asciiTheme="minorHAnsi" w:hAnsiTheme="minorHAnsi" w:cstheme="minorHAnsi"/>
        </w:rPr>
        <w:t>Deutschland</w:t>
      </w:r>
      <w:r w:rsidR="000E018B" w:rsidRPr="00F3673D">
        <w:rPr>
          <w:rFonts w:asciiTheme="minorHAnsi" w:hAnsiTheme="minorHAnsi" w:cstheme="minorHAnsi"/>
        </w:rPr>
        <w:t xml:space="preserve">, intelligente </w:t>
      </w:r>
      <w:r w:rsidR="000E018B" w:rsidRPr="0018472E">
        <w:rPr>
          <w:rFonts w:asciiTheme="minorHAnsi" w:hAnsiTheme="minorHAnsi" w:cstheme="minorHAnsi"/>
        </w:rPr>
        <w:t>Dreiphasen Hybrid-Wechselrichter und auf langlebige, kobaltfreie Speicher</w:t>
      </w:r>
      <w:r w:rsidR="0085410A" w:rsidRPr="0018472E">
        <w:rPr>
          <w:rFonts w:asciiTheme="minorHAnsi" w:hAnsiTheme="minorHAnsi" w:cstheme="minorHAnsi"/>
        </w:rPr>
        <w:t>, denn die Umwelt ist und wichtig.</w:t>
      </w:r>
      <w:r w:rsidR="00FD6E70">
        <w:rPr>
          <w:rFonts w:asciiTheme="minorHAnsi" w:hAnsiTheme="minorHAnsi" w:cstheme="minorHAnsi"/>
        </w:rPr>
        <w:t xml:space="preserve"> Unsere </w:t>
      </w:r>
      <w:r w:rsidR="00165075">
        <w:rPr>
          <w:rFonts w:asciiTheme="minorHAnsi" w:hAnsiTheme="minorHAnsi" w:cstheme="minorHAnsi"/>
          <w:sz w:val="22"/>
          <w:szCs w:val="22"/>
        </w:rPr>
        <w:t>Kunde</w:t>
      </w:r>
      <w:r w:rsidR="00FD6E70">
        <w:rPr>
          <w:rFonts w:asciiTheme="minorHAnsi" w:hAnsiTheme="minorHAnsi" w:cstheme="minorHAnsi"/>
          <w:sz w:val="22"/>
          <w:szCs w:val="22"/>
        </w:rPr>
        <w:t>n</w:t>
      </w:r>
      <w:r w:rsidR="006561EE" w:rsidRPr="0018472E">
        <w:rPr>
          <w:rFonts w:asciiTheme="minorHAnsi" w:hAnsiTheme="minorHAnsi" w:cstheme="minorHAnsi"/>
          <w:sz w:val="22"/>
          <w:szCs w:val="22"/>
        </w:rPr>
        <w:t xml:space="preserve"> </w:t>
      </w:r>
      <w:r w:rsidR="00FD6E70">
        <w:rPr>
          <w:rFonts w:asciiTheme="minorHAnsi" w:hAnsiTheme="minorHAnsi" w:cstheme="minorHAnsi"/>
          <w:sz w:val="22"/>
          <w:szCs w:val="22"/>
        </w:rPr>
        <w:t>erhalten</w:t>
      </w:r>
      <w:r w:rsidR="006561EE" w:rsidRPr="0018472E">
        <w:rPr>
          <w:rFonts w:asciiTheme="minorHAnsi" w:hAnsiTheme="minorHAnsi" w:cstheme="minorHAnsi"/>
          <w:sz w:val="22"/>
          <w:szCs w:val="22"/>
        </w:rPr>
        <w:t xml:space="preserve"> </w:t>
      </w:r>
      <w:r w:rsidR="00FD6E70">
        <w:rPr>
          <w:rFonts w:asciiTheme="minorHAnsi" w:hAnsiTheme="minorHAnsi" w:cstheme="minorHAnsi"/>
          <w:sz w:val="22"/>
          <w:szCs w:val="22"/>
        </w:rPr>
        <w:t xml:space="preserve">ihren </w:t>
      </w:r>
      <w:r w:rsidR="006561EE" w:rsidRPr="0018472E">
        <w:rPr>
          <w:rFonts w:asciiTheme="minorHAnsi" w:hAnsiTheme="minorHAnsi" w:cstheme="minorHAnsi"/>
          <w:sz w:val="22"/>
          <w:szCs w:val="22"/>
        </w:rPr>
        <w:t>verbindliche</w:t>
      </w:r>
      <w:r w:rsidR="00FD6E70">
        <w:rPr>
          <w:rFonts w:asciiTheme="minorHAnsi" w:hAnsiTheme="minorHAnsi" w:cstheme="minorHAnsi"/>
          <w:sz w:val="22"/>
          <w:szCs w:val="22"/>
        </w:rPr>
        <w:t>n</w:t>
      </w:r>
      <w:r w:rsidR="006561EE" w:rsidRPr="0018472E">
        <w:rPr>
          <w:rFonts w:asciiTheme="minorHAnsi" w:hAnsiTheme="minorHAnsi" w:cstheme="minorHAnsi"/>
          <w:sz w:val="22"/>
          <w:szCs w:val="22"/>
        </w:rPr>
        <w:t xml:space="preserve"> Montagetermin innerhalb von </w:t>
      </w:r>
      <w:r w:rsidR="00FD6E70">
        <w:rPr>
          <w:rFonts w:asciiTheme="minorHAnsi" w:hAnsiTheme="minorHAnsi" w:cstheme="minorHAnsi"/>
          <w:sz w:val="22"/>
          <w:szCs w:val="22"/>
        </w:rPr>
        <w:t>zehn</w:t>
      </w:r>
      <w:r w:rsidR="006561EE" w:rsidRPr="0018472E">
        <w:rPr>
          <w:rFonts w:asciiTheme="minorHAnsi" w:hAnsiTheme="minorHAnsi" w:cstheme="minorHAnsi"/>
          <w:sz w:val="22"/>
          <w:szCs w:val="22"/>
        </w:rPr>
        <w:t xml:space="preserve"> Wochen ab technischer Klärung und Eingang der Abschlags</w:t>
      </w:r>
      <w:r w:rsidR="00FD6E70">
        <w:rPr>
          <w:rFonts w:asciiTheme="minorHAnsi" w:hAnsiTheme="minorHAnsi" w:cstheme="minorHAnsi"/>
          <w:sz w:val="22"/>
          <w:szCs w:val="22"/>
        </w:rPr>
        <w:softHyphen/>
      </w:r>
      <w:r w:rsidR="006561EE" w:rsidRPr="0018472E">
        <w:rPr>
          <w:rFonts w:asciiTheme="minorHAnsi" w:hAnsiTheme="minorHAnsi" w:cstheme="minorHAnsi"/>
          <w:sz w:val="22"/>
          <w:szCs w:val="22"/>
        </w:rPr>
        <w:t>zahlung. Es gibt nur einen Ansprechpartner im Verkaufsprozess und während der Montageabwicklung.</w:t>
      </w:r>
      <w:r w:rsidR="00165075">
        <w:rPr>
          <w:rFonts w:asciiTheme="minorHAnsi" w:hAnsiTheme="minorHAnsi" w:cstheme="minorHAnsi"/>
          <w:sz w:val="22"/>
          <w:szCs w:val="22"/>
        </w:rPr>
        <w:t xml:space="preserve"> Und ganz wichtig: </w:t>
      </w:r>
      <w:r w:rsidR="00FD6E70">
        <w:rPr>
          <w:rFonts w:asciiTheme="minorHAnsi" w:hAnsiTheme="minorHAnsi" w:cstheme="minorHAnsi"/>
          <w:sz w:val="22"/>
          <w:szCs w:val="22"/>
        </w:rPr>
        <w:t xml:space="preserve">Die </w:t>
      </w:r>
      <w:proofErr w:type="spellStart"/>
      <w:r w:rsidR="00165075">
        <w:rPr>
          <w:rFonts w:asciiTheme="minorHAnsi" w:hAnsiTheme="minorHAnsi" w:cstheme="minorHAnsi"/>
          <w:sz w:val="22"/>
          <w:szCs w:val="22"/>
        </w:rPr>
        <w:t>green</w:t>
      </w:r>
      <w:proofErr w:type="spellEnd"/>
      <w:r w:rsidR="00165075">
        <w:rPr>
          <w:rFonts w:asciiTheme="minorHAnsi" w:hAnsiTheme="minorHAnsi" w:cstheme="minorHAnsi"/>
          <w:sz w:val="22"/>
          <w:szCs w:val="22"/>
        </w:rPr>
        <w:t xml:space="preserve"> </w:t>
      </w:r>
      <w:proofErr w:type="spellStart"/>
      <w:r w:rsidR="00165075">
        <w:rPr>
          <w:rFonts w:asciiTheme="minorHAnsi" w:hAnsiTheme="minorHAnsi" w:cstheme="minorHAnsi"/>
          <w:sz w:val="22"/>
          <w:szCs w:val="22"/>
        </w:rPr>
        <w:t>consult</w:t>
      </w:r>
      <w:proofErr w:type="spellEnd"/>
      <w:r w:rsidR="00165075">
        <w:rPr>
          <w:rFonts w:asciiTheme="minorHAnsi" w:hAnsiTheme="minorHAnsi" w:cstheme="minorHAnsi"/>
          <w:sz w:val="22"/>
          <w:szCs w:val="22"/>
        </w:rPr>
        <w:t xml:space="preserve"> </w:t>
      </w:r>
      <w:proofErr w:type="spellStart"/>
      <w:r w:rsidR="00165075">
        <w:rPr>
          <w:rFonts w:asciiTheme="minorHAnsi" w:hAnsiTheme="minorHAnsi" w:cstheme="minorHAnsi"/>
          <w:sz w:val="22"/>
          <w:szCs w:val="22"/>
        </w:rPr>
        <w:t>services</w:t>
      </w:r>
      <w:proofErr w:type="spellEnd"/>
      <w:r w:rsidR="00165075">
        <w:rPr>
          <w:rFonts w:asciiTheme="minorHAnsi" w:hAnsiTheme="minorHAnsi" w:cstheme="minorHAnsi"/>
          <w:sz w:val="22"/>
          <w:szCs w:val="22"/>
        </w:rPr>
        <w:t xml:space="preserve"> </w:t>
      </w:r>
      <w:r w:rsidR="00FD6E70">
        <w:rPr>
          <w:rFonts w:asciiTheme="minorHAnsi" w:hAnsiTheme="minorHAnsi" w:cstheme="minorHAnsi"/>
          <w:sz w:val="22"/>
          <w:szCs w:val="22"/>
        </w:rPr>
        <w:t xml:space="preserve">GmbH </w:t>
      </w:r>
      <w:r w:rsidR="00165075">
        <w:rPr>
          <w:rFonts w:asciiTheme="minorHAnsi" w:hAnsiTheme="minorHAnsi" w:cstheme="minorHAnsi"/>
          <w:sz w:val="22"/>
          <w:szCs w:val="22"/>
        </w:rPr>
        <w:t>kann liefern!</w:t>
      </w:r>
    </w:p>
    <w:p w14:paraId="46BA9EDD" w14:textId="77777777" w:rsidR="005A6379" w:rsidRPr="00921C65" w:rsidRDefault="005A6379" w:rsidP="003E6E25">
      <w:pPr>
        <w:pStyle w:val="StandardWeb"/>
        <w:jc w:val="both"/>
        <w:rPr>
          <w:rFonts w:asciiTheme="minorHAnsi" w:hAnsiTheme="minorHAnsi" w:cstheme="minorHAnsi"/>
          <w:sz w:val="22"/>
          <w:szCs w:val="22"/>
          <w:u w:val="single"/>
        </w:rPr>
      </w:pPr>
      <w:r w:rsidRPr="0018472E">
        <w:rPr>
          <w:rFonts w:asciiTheme="minorHAnsi" w:hAnsiTheme="minorHAnsi" w:cstheme="minorHAnsi"/>
          <w:sz w:val="22"/>
          <w:szCs w:val="22"/>
        </w:rPr>
        <w:t xml:space="preserve">Weitere Infos dazu: </w:t>
      </w:r>
      <w:hyperlink r:id="rId11" w:history="1">
        <w:r w:rsidRPr="0018472E">
          <w:rPr>
            <w:rStyle w:val="Hyperlink"/>
            <w:rFonts w:asciiTheme="minorHAnsi" w:hAnsiTheme="minorHAnsi" w:cstheme="minorHAnsi"/>
            <w:sz w:val="22"/>
            <w:szCs w:val="22"/>
          </w:rPr>
          <w:t xml:space="preserve">www.greenconsultservices.com </w:t>
        </w:r>
      </w:hyperlink>
    </w:p>
    <w:p w14:paraId="6E627480" w14:textId="762A3E7E" w:rsidR="00921C65" w:rsidRPr="003E6E25" w:rsidRDefault="005A6379" w:rsidP="003E6E25">
      <w:pPr>
        <w:pStyle w:val="PTXZeichnung"/>
        <w:suppressLineNumbers/>
        <w:ind w:right="-7"/>
        <w:jc w:val="both"/>
        <w:rPr>
          <w:rFonts w:asciiTheme="minorHAnsi" w:hAnsiTheme="minorHAnsi" w:cstheme="minorHAnsi"/>
          <w:sz w:val="16"/>
          <w:szCs w:val="16"/>
        </w:rPr>
      </w:pPr>
      <w:r w:rsidRPr="009450AD">
        <w:rPr>
          <w:rFonts w:asciiTheme="minorHAnsi" w:hAnsiTheme="minorHAnsi" w:cstheme="minorHAnsi"/>
          <w:sz w:val="16"/>
          <w:szCs w:val="16"/>
        </w:rPr>
        <w:lastRenderedPageBreak/>
        <w:t>*Der Abdruck ist frei. Wir bitten um ein Belegexemplar.</w:t>
      </w:r>
    </w:p>
    <w:p w14:paraId="1297A6B5" w14:textId="646784EA" w:rsidR="00AC6215" w:rsidRDefault="00AC6215" w:rsidP="00032DD3">
      <w:pPr>
        <w:pStyle w:val="PTXZeichnung"/>
        <w:suppressLineNumbers/>
        <w:ind w:right="-1"/>
        <w:jc w:val="both"/>
        <w:rPr>
          <w:rFonts w:asciiTheme="minorHAnsi" w:hAnsiTheme="minorHAnsi" w:cstheme="minorHAnsi"/>
        </w:rPr>
      </w:pPr>
    </w:p>
    <w:p w14:paraId="726301D6" w14:textId="1F074F80" w:rsidR="00A54718" w:rsidRDefault="00A54718" w:rsidP="00032DD3">
      <w:pPr>
        <w:pStyle w:val="PTXZeichnung"/>
        <w:suppressLineNumbers/>
        <w:ind w:right="-1"/>
        <w:jc w:val="both"/>
        <w:rPr>
          <w:rFonts w:asciiTheme="minorHAnsi" w:hAnsiTheme="minorHAnsi" w:cstheme="minorHAnsi"/>
        </w:rPr>
      </w:pPr>
    </w:p>
    <w:p w14:paraId="7681AB9A" w14:textId="77777777" w:rsidR="00FD6E70" w:rsidRPr="009450AD" w:rsidRDefault="00FD6E70" w:rsidP="00032DD3">
      <w:pPr>
        <w:pStyle w:val="PTXZeichnung"/>
        <w:suppressLineNumbers/>
        <w:ind w:right="-1"/>
        <w:jc w:val="both"/>
        <w:rPr>
          <w:rFonts w:asciiTheme="minorHAnsi" w:hAnsiTheme="minorHAnsi" w:cstheme="minorHAnsi"/>
        </w:rPr>
      </w:pPr>
    </w:p>
    <w:p w14:paraId="44F00AA0" w14:textId="77777777" w:rsidR="006A277B" w:rsidRPr="009450AD" w:rsidRDefault="006A277B" w:rsidP="00032DD3">
      <w:pPr>
        <w:pStyle w:val="PTXZeichnung"/>
        <w:suppressLineNumbers/>
        <w:ind w:right="-1"/>
        <w:jc w:val="both"/>
        <w:rPr>
          <w:rFonts w:asciiTheme="minorHAnsi" w:hAnsiTheme="minorHAnsi" w:cstheme="minorHAnsi"/>
        </w:rPr>
      </w:pPr>
    </w:p>
    <w:bookmarkEnd w:id="0"/>
    <w:p w14:paraId="542574DA" w14:textId="77777777" w:rsidR="006A277B" w:rsidRDefault="005A6379" w:rsidP="00032DD3">
      <w:pPr>
        <w:pStyle w:val="StandardWeb"/>
        <w:suppressLineNumbers/>
        <w:jc w:val="both"/>
        <w:rPr>
          <w:rFonts w:asciiTheme="minorHAnsi" w:hAnsiTheme="minorHAnsi" w:cstheme="minorHAnsi"/>
          <w:sz w:val="16"/>
          <w:szCs w:val="16"/>
          <w:u w:val="single"/>
        </w:rPr>
      </w:pPr>
      <w:r w:rsidRPr="005A6379">
        <w:rPr>
          <w:rFonts w:asciiTheme="minorHAnsi" w:hAnsiTheme="minorHAnsi" w:cstheme="minorHAnsi"/>
          <w:sz w:val="16"/>
          <w:szCs w:val="16"/>
          <w:u w:val="single"/>
        </w:rPr>
        <w:t xml:space="preserve">Kurzprofil der </w:t>
      </w:r>
      <w:proofErr w:type="spellStart"/>
      <w:r w:rsidRPr="005A6379">
        <w:rPr>
          <w:rFonts w:asciiTheme="minorHAnsi" w:hAnsiTheme="minorHAnsi" w:cstheme="minorHAnsi"/>
          <w:sz w:val="16"/>
          <w:szCs w:val="16"/>
          <w:u w:val="single"/>
        </w:rPr>
        <w:t>green</w:t>
      </w:r>
      <w:proofErr w:type="spellEnd"/>
      <w:r w:rsidRPr="005A6379">
        <w:rPr>
          <w:rFonts w:asciiTheme="minorHAnsi" w:hAnsiTheme="minorHAnsi" w:cstheme="minorHAnsi"/>
          <w:sz w:val="16"/>
          <w:szCs w:val="16"/>
          <w:u w:val="single"/>
        </w:rPr>
        <w:t xml:space="preserve"> </w:t>
      </w:r>
      <w:proofErr w:type="spellStart"/>
      <w:r w:rsidRPr="005A6379">
        <w:rPr>
          <w:rFonts w:asciiTheme="minorHAnsi" w:hAnsiTheme="minorHAnsi" w:cstheme="minorHAnsi"/>
          <w:sz w:val="16"/>
          <w:szCs w:val="16"/>
          <w:u w:val="single"/>
        </w:rPr>
        <w:t>consult</w:t>
      </w:r>
      <w:proofErr w:type="spellEnd"/>
      <w:r w:rsidRPr="005A6379">
        <w:rPr>
          <w:rFonts w:asciiTheme="minorHAnsi" w:hAnsiTheme="minorHAnsi" w:cstheme="minorHAnsi"/>
          <w:sz w:val="16"/>
          <w:szCs w:val="16"/>
          <w:u w:val="single"/>
        </w:rPr>
        <w:t xml:space="preserve"> </w:t>
      </w:r>
      <w:proofErr w:type="spellStart"/>
      <w:r w:rsidRPr="005A6379">
        <w:rPr>
          <w:rFonts w:asciiTheme="minorHAnsi" w:hAnsiTheme="minorHAnsi" w:cstheme="minorHAnsi"/>
          <w:sz w:val="16"/>
          <w:szCs w:val="16"/>
          <w:u w:val="single"/>
        </w:rPr>
        <w:t>services</w:t>
      </w:r>
      <w:proofErr w:type="spellEnd"/>
      <w:r w:rsidRPr="005A6379">
        <w:rPr>
          <w:rFonts w:asciiTheme="minorHAnsi" w:hAnsiTheme="minorHAnsi" w:cstheme="minorHAnsi"/>
          <w:sz w:val="16"/>
          <w:szCs w:val="16"/>
          <w:u w:val="single"/>
        </w:rPr>
        <w:t xml:space="preserve"> GmbH</w:t>
      </w:r>
    </w:p>
    <w:p w14:paraId="72C56B23" w14:textId="22C3FF4A" w:rsidR="006A277B" w:rsidRPr="006A277B" w:rsidRDefault="005A6379" w:rsidP="00032DD3">
      <w:pPr>
        <w:pStyle w:val="StandardWeb"/>
        <w:suppressLineNumbers/>
        <w:jc w:val="both"/>
        <w:rPr>
          <w:rFonts w:asciiTheme="minorHAnsi" w:hAnsiTheme="minorHAnsi" w:cstheme="minorHAnsi"/>
          <w:sz w:val="16"/>
          <w:szCs w:val="16"/>
          <w:u w:val="single"/>
        </w:rPr>
      </w:pPr>
      <w:r w:rsidRPr="005A6379">
        <w:rPr>
          <w:rFonts w:asciiTheme="minorHAnsi" w:hAnsiTheme="minorHAnsi" w:cstheme="minorHAnsi"/>
          <w:sz w:val="16"/>
          <w:szCs w:val="16"/>
        </w:rPr>
        <w:t>Mann der ersten Stunde</w:t>
      </w:r>
    </w:p>
    <w:p w14:paraId="6BD8FCCA" w14:textId="424F2EDB" w:rsidR="005A6379" w:rsidRPr="005A6379" w:rsidRDefault="005A6379" w:rsidP="00032DD3">
      <w:pPr>
        <w:pStyle w:val="StandardWeb"/>
        <w:suppressLineNumbers/>
        <w:jc w:val="both"/>
        <w:rPr>
          <w:rFonts w:asciiTheme="minorHAnsi" w:hAnsiTheme="minorHAnsi" w:cstheme="minorHAnsi"/>
          <w:sz w:val="16"/>
          <w:szCs w:val="16"/>
        </w:rPr>
      </w:pPr>
      <w:r w:rsidRPr="005A6379">
        <w:rPr>
          <w:rFonts w:asciiTheme="minorHAnsi" w:hAnsiTheme="minorHAnsi" w:cstheme="minorHAnsi"/>
          <w:sz w:val="16"/>
          <w:szCs w:val="16"/>
        </w:rPr>
        <w:t xml:space="preserve">Im September 2021 von Geschäftsführer Zlatko Pajan gegründet, ist die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w:t>
      </w:r>
      <w:proofErr w:type="gramStart"/>
      <w:r w:rsidRPr="005A6379">
        <w:rPr>
          <w:rFonts w:asciiTheme="minorHAnsi" w:hAnsiTheme="minorHAnsi" w:cstheme="minorHAnsi"/>
          <w:sz w:val="16"/>
          <w:szCs w:val="16"/>
        </w:rPr>
        <w:t>GmbH  in</w:t>
      </w:r>
      <w:proofErr w:type="gramEnd"/>
      <w:r w:rsidRPr="005A6379">
        <w:rPr>
          <w:rFonts w:asciiTheme="minorHAnsi" w:hAnsiTheme="minorHAnsi" w:cstheme="minorHAnsi"/>
          <w:sz w:val="16"/>
          <w:szCs w:val="16"/>
        </w:rPr>
        <w:t xml:space="preserve"> München ein Unternehmen im Bereich erneuerbare Energien. Wenn auch das Unternehmen noch jung ist, so ist die Erfahrung und Expertise des Geschäftsführer Zlatko Pajan groß und in über 20 Jahren gereift. Er arbeitete bei Unternehmen wie Sonnenkraft, EON Solar, </w:t>
      </w:r>
      <w:proofErr w:type="spellStart"/>
      <w:r w:rsidRPr="005A6379">
        <w:rPr>
          <w:rFonts w:asciiTheme="minorHAnsi" w:hAnsiTheme="minorHAnsi" w:cstheme="minorHAnsi"/>
          <w:sz w:val="16"/>
          <w:szCs w:val="16"/>
        </w:rPr>
        <w:t>autarq</w:t>
      </w:r>
      <w:proofErr w:type="spellEnd"/>
      <w:r w:rsidRPr="005A6379">
        <w:rPr>
          <w:rFonts w:asciiTheme="minorHAnsi" w:hAnsiTheme="minorHAnsi" w:cstheme="minorHAnsi"/>
          <w:sz w:val="16"/>
          <w:szCs w:val="16"/>
        </w:rPr>
        <w:t xml:space="preserve"> und auch bei </w:t>
      </w:r>
      <w:proofErr w:type="spellStart"/>
      <w:r w:rsidRPr="005A6379">
        <w:rPr>
          <w:rFonts w:asciiTheme="minorHAnsi" w:hAnsiTheme="minorHAnsi" w:cstheme="minorHAnsi"/>
          <w:sz w:val="16"/>
          <w:szCs w:val="16"/>
        </w:rPr>
        <w:t>Daikin</w:t>
      </w:r>
      <w:proofErr w:type="spellEnd"/>
      <w:r w:rsidRPr="005A6379">
        <w:rPr>
          <w:rFonts w:asciiTheme="minorHAnsi" w:hAnsiTheme="minorHAnsi" w:cstheme="minorHAnsi"/>
          <w:sz w:val="16"/>
          <w:szCs w:val="16"/>
        </w:rPr>
        <w:t xml:space="preserve">, bildete sich stets weiter und ist immer auf neuesten Stand der </w:t>
      </w:r>
      <w:proofErr w:type="gramStart"/>
      <w:r w:rsidRPr="005A6379">
        <w:rPr>
          <w:rFonts w:asciiTheme="minorHAnsi" w:hAnsiTheme="minorHAnsi" w:cstheme="minorHAnsi"/>
          <w:sz w:val="16"/>
          <w:szCs w:val="16"/>
        </w:rPr>
        <w:t>Technik .</w:t>
      </w:r>
      <w:proofErr w:type="gramEnd"/>
    </w:p>
    <w:p w14:paraId="7E66CAFD" w14:textId="77777777" w:rsidR="005A6379" w:rsidRPr="005A6379" w:rsidRDefault="005A6379" w:rsidP="00032DD3">
      <w:pPr>
        <w:pStyle w:val="StandardWeb"/>
        <w:suppressLineNumbers/>
        <w:jc w:val="both"/>
        <w:rPr>
          <w:rFonts w:asciiTheme="minorHAnsi" w:hAnsiTheme="minorHAnsi" w:cstheme="minorHAnsi"/>
          <w:sz w:val="16"/>
          <w:szCs w:val="16"/>
        </w:rPr>
      </w:pPr>
      <w:r w:rsidRPr="005A6379">
        <w:rPr>
          <w:rFonts w:asciiTheme="minorHAnsi" w:hAnsiTheme="minorHAnsi" w:cstheme="minorHAnsi"/>
          <w:sz w:val="16"/>
          <w:szCs w:val="16"/>
        </w:rPr>
        <w:t xml:space="preserve">Die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GmbH ist Groß- und Einzelhändler, Komplettanbieter für Solarstromanlagen, beschäftigt sich aber auch mit Windenergie, Wasserstoffenergie und E-Mobilität. Es werden ausschließlich hochwertige Komponenten führender Hersteller geliefert und verbaut. Das Unternehmen orientiert sich an neuesten Technologien und achtet auf höchste Qualität, Sicherheit und Langlebigkeit seiner Produkte.</w:t>
      </w:r>
    </w:p>
    <w:p w14:paraId="4886449F" w14:textId="77777777" w:rsidR="005A6379" w:rsidRPr="005A6379" w:rsidRDefault="005A6379" w:rsidP="00032DD3">
      <w:pPr>
        <w:pStyle w:val="StandardWeb"/>
        <w:suppressLineNumbers/>
        <w:jc w:val="both"/>
        <w:rPr>
          <w:rFonts w:asciiTheme="minorHAnsi" w:hAnsiTheme="minorHAnsi" w:cstheme="minorHAnsi"/>
          <w:sz w:val="16"/>
          <w:szCs w:val="16"/>
        </w:rPr>
      </w:pPr>
      <w:r w:rsidRPr="005A6379">
        <w:rPr>
          <w:rFonts w:asciiTheme="minorHAnsi" w:hAnsiTheme="minorHAnsi" w:cstheme="minorHAnsi"/>
          <w:sz w:val="16"/>
          <w:szCs w:val="16"/>
        </w:rPr>
        <w:t xml:space="preserve">Die Konsequente Markenpolitik und die sorgfältige Auswahl der Lieferanten ermöglichen ein optimiertes Preis-Leistungsverhältnis für dauerhaft ertragreiche Energieanlagen.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versteht sich als kompetenter Partner für den qualifizierten Fachhandel, aber auch für Endkunden und Investoren. Weiter Informationen dazu finden Sie unter: </w:t>
      </w:r>
      <w:hyperlink r:id="rId12" w:history="1">
        <w:r w:rsidRPr="005A6379">
          <w:rPr>
            <w:rStyle w:val="Hyperlink"/>
            <w:rFonts w:asciiTheme="minorHAnsi" w:hAnsiTheme="minorHAnsi" w:cstheme="minorHAnsi"/>
            <w:sz w:val="16"/>
            <w:szCs w:val="16"/>
          </w:rPr>
          <w:t>http://www.greenconultservices.com</w:t>
        </w:r>
      </w:hyperlink>
    </w:p>
    <w:bookmarkEnd w:id="1"/>
    <w:p w14:paraId="063F9538" w14:textId="77777777" w:rsidR="00196BF9" w:rsidRPr="009450AD" w:rsidRDefault="00196BF9" w:rsidP="00032DD3">
      <w:pPr>
        <w:suppressLineNumbers/>
        <w:jc w:val="both"/>
        <w:rPr>
          <w:rFonts w:asciiTheme="minorHAnsi" w:hAnsiTheme="minorHAnsi" w:cstheme="minorHAnsi"/>
          <w:bCs/>
          <w:sz w:val="16"/>
          <w:szCs w:val="16"/>
        </w:rPr>
      </w:pPr>
    </w:p>
    <w:sectPr w:rsidR="00196BF9" w:rsidRPr="009450AD" w:rsidSect="005A6379">
      <w:headerReference w:type="even" r:id="rId13"/>
      <w:headerReference w:type="default" r:id="rId14"/>
      <w:footerReference w:type="even" r:id="rId15"/>
      <w:footerReference w:type="default" r:id="rId16"/>
      <w:headerReference w:type="first" r:id="rId17"/>
      <w:footerReference w:type="first" r:id="rId18"/>
      <w:pgSz w:w="11901" w:h="16840" w:code="9"/>
      <w:pgMar w:top="567" w:right="4530" w:bottom="1985" w:left="1418" w:header="1843"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1980" w14:textId="77777777" w:rsidR="00205D84" w:rsidRDefault="00205D84">
      <w:r>
        <w:separator/>
      </w:r>
    </w:p>
  </w:endnote>
  <w:endnote w:type="continuationSeparator" w:id="0">
    <w:p w14:paraId="50E15D1C" w14:textId="77777777" w:rsidR="00205D84" w:rsidRDefault="00205D84">
      <w:r>
        <w:continuationSeparator/>
      </w:r>
    </w:p>
  </w:endnote>
  <w:endnote w:type="continuationNotice" w:id="1">
    <w:p w14:paraId="3E84BB8C" w14:textId="77777777" w:rsidR="00205D84" w:rsidRDefault="00205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Open Sans">
    <w:altName w:val="Segoe UI"/>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DDA57" w14:textId="77777777" w:rsidR="00383D62" w:rsidRDefault="00383D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58DC" w14:textId="77777777" w:rsidR="003B091C" w:rsidRDefault="003B091C">
    <w:pPr>
      <w:pStyle w:val="PtxFuzeile"/>
    </w:pPr>
    <w:r>
      <w:t>______________________________________________________________</w:t>
    </w:r>
  </w:p>
  <w:p w14:paraId="46ACCEB5" w14:textId="77777777" w:rsidR="003B091C" w:rsidRDefault="003B091C">
    <w:pPr>
      <w:pStyle w:val="PtxFuzeile"/>
    </w:pPr>
  </w:p>
  <w:p w14:paraId="79D162F5" w14:textId="2E62EB09" w:rsidR="003B091C" w:rsidRPr="00032DD3" w:rsidRDefault="003B091C" w:rsidP="006E15DC">
    <w:pPr>
      <w:jc w:val="center"/>
      <w:rPr>
        <w:rFonts w:ascii="Arial Narrow" w:hAnsi="Arial Narrow"/>
        <w:sz w:val="18"/>
        <w:szCs w:val="18"/>
      </w:rPr>
    </w:pPr>
    <w:proofErr w:type="spellStart"/>
    <w:r w:rsidRPr="00032DD3">
      <w:rPr>
        <w:rFonts w:ascii="Arial Narrow" w:hAnsi="Arial Narrow" w:cs="Arial"/>
        <w:b/>
        <w:bCs/>
        <w:shd w:val="clear" w:color="auto" w:fill="FFFFFF"/>
      </w:rPr>
      <w:t>green</w:t>
    </w:r>
    <w:proofErr w:type="spellEnd"/>
    <w:r w:rsidRPr="00032DD3">
      <w:rPr>
        <w:rFonts w:ascii="Arial Narrow" w:hAnsi="Arial Narrow" w:cs="Arial"/>
        <w:b/>
        <w:bCs/>
        <w:shd w:val="clear" w:color="auto" w:fill="FFFFFF"/>
      </w:rPr>
      <w:t xml:space="preserve"> </w:t>
    </w:r>
    <w:proofErr w:type="spellStart"/>
    <w:r w:rsidRPr="00032DD3">
      <w:rPr>
        <w:rFonts w:ascii="Arial Narrow" w:hAnsi="Arial Narrow" w:cs="Arial"/>
        <w:b/>
        <w:bCs/>
        <w:shd w:val="clear" w:color="auto" w:fill="FFFFFF"/>
      </w:rPr>
      <w:t>consult</w:t>
    </w:r>
    <w:proofErr w:type="spellEnd"/>
    <w:r w:rsidRPr="00032DD3">
      <w:rPr>
        <w:rFonts w:ascii="Arial Narrow" w:hAnsi="Arial Narrow" w:cs="Arial"/>
        <w:b/>
        <w:bCs/>
        <w:shd w:val="clear" w:color="auto" w:fill="FFFFFF"/>
      </w:rPr>
      <w:t xml:space="preserve"> </w:t>
    </w:r>
    <w:proofErr w:type="spellStart"/>
    <w:r w:rsidRPr="00032DD3">
      <w:rPr>
        <w:rFonts w:ascii="Arial Narrow" w:hAnsi="Arial Narrow" w:cs="Arial"/>
        <w:b/>
        <w:bCs/>
        <w:shd w:val="clear" w:color="auto" w:fill="FFFFFF"/>
      </w:rPr>
      <w:t>services</w:t>
    </w:r>
    <w:proofErr w:type="spellEnd"/>
    <w:r w:rsidRPr="00032DD3">
      <w:rPr>
        <w:rFonts w:ascii="Arial Narrow" w:hAnsi="Arial Narrow" w:cs="Arial"/>
        <w:b/>
        <w:bCs/>
        <w:shd w:val="clear" w:color="auto" w:fill="FFFFFF"/>
      </w:rPr>
      <w:t xml:space="preserve"> GmbH</w:t>
    </w:r>
    <w:r w:rsidRPr="00032DD3">
      <w:rPr>
        <w:rFonts w:ascii="Arial Narrow" w:hAnsi="Arial Narrow"/>
        <w:b/>
      </w:rPr>
      <w:tab/>
    </w:r>
    <w:r w:rsidRPr="00032DD3">
      <w:rPr>
        <w:rFonts w:ascii="Arial Narrow" w:hAnsi="Arial Narrow" w:cs="Arial"/>
        <w:b/>
        <w:bCs/>
        <w:sz w:val="18"/>
        <w:szCs w:val="18"/>
        <w:shd w:val="clear" w:color="auto" w:fill="FFFFFF"/>
      </w:rPr>
      <w:br/>
    </w:r>
    <w:r w:rsidRPr="00032DD3">
      <w:rPr>
        <w:rFonts w:ascii="Arial Narrow" w:hAnsi="Arial Narrow"/>
        <w:sz w:val="18"/>
        <w:szCs w:val="18"/>
      </w:rPr>
      <w:t xml:space="preserve">Ansprechpartner für die Medien: </w:t>
    </w:r>
    <w:hyperlink r:id="rId1" w:history="1">
      <w:r w:rsidRPr="00032DD3">
        <w:rPr>
          <w:rStyle w:val="Hyperlink"/>
          <w:rFonts w:ascii="Arial Narrow" w:hAnsi="Arial Narrow"/>
          <w:color w:val="auto"/>
          <w:sz w:val="18"/>
          <w:szCs w:val="18"/>
        </w:rPr>
        <w:t>www.futureCONCEPTS.de</w:t>
      </w:r>
    </w:hyperlink>
  </w:p>
  <w:p w14:paraId="7F8B2187" w14:textId="24079FF3" w:rsidR="003B091C" w:rsidRPr="006E15DC" w:rsidRDefault="003B091C" w:rsidP="006E15DC">
    <w:pPr>
      <w:jc w:val="center"/>
      <w:rPr>
        <w:rFonts w:ascii="Arial Narrow" w:hAnsi="Arial Narrow"/>
      </w:rPr>
    </w:pPr>
    <w:r w:rsidRPr="006E15DC">
      <w:rPr>
        <w:rFonts w:ascii="Arial Narrow" w:hAnsi="Arial Narrow"/>
        <w:sz w:val="18"/>
        <w:szCs w:val="18"/>
      </w:rPr>
      <w:t>Christa Jäger-Schrödl, Mobil: (0171) 501 84 38</w:t>
    </w:r>
    <w:r w:rsidRPr="006E15DC">
      <w:rPr>
        <w:rFonts w:ascii="Arial Narrow" w:hAnsi="Arial Narrow"/>
        <w:sz w:val="18"/>
        <w:szCs w:val="18"/>
      </w:rPr>
      <w:br/>
      <w:t xml:space="preserve">E-Mail: </w:t>
    </w:r>
    <w:hyperlink r:id="rId2" w:history="1">
      <w:r w:rsidRPr="006E15DC">
        <w:rPr>
          <w:rStyle w:val="Hyperlink"/>
          <w:rFonts w:ascii="Arial Narrow" w:hAnsi="Arial Narrow"/>
          <w:color w:val="auto"/>
          <w:sz w:val="18"/>
          <w:szCs w:val="18"/>
        </w:rPr>
        <w:t>info@futureCONCEPTS.de</w:t>
      </w:r>
    </w:hyperlink>
    <w:r w:rsidRPr="006E15DC">
      <w:rPr>
        <w:rFonts w:ascii="Arial Narrow" w:hAnsi="Arial Narrow"/>
        <w:sz w:val="18"/>
        <w:szCs w:val="18"/>
      </w:rPr>
      <w:t xml:space="preserve">; Internet: </w:t>
    </w:r>
    <w:hyperlink r:id="rId3" w:history="1">
      <w:r w:rsidRPr="006E15DC">
        <w:rPr>
          <w:rStyle w:val="Hyperlink"/>
          <w:rFonts w:ascii="Arial Narrow" w:hAnsi="Arial Narrow"/>
          <w:color w:val="auto"/>
        </w:rPr>
        <w:t>www.greenconsultservices.com</w:t>
      </w:r>
    </w:hyperlink>
  </w:p>
  <w:p w14:paraId="6E82C6F9" w14:textId="17923673" w:rsidR="003B091C" w:rsidRPr="000E11C4" w:rsidRDefault="003B091C" w:rsidP="00F94383">
    <w:pPr>
      <w:shd w:val="clear" w:color="auto" w:fill="FFFFFF"/>
      <w:spacing w:after="240"/>
      <w:jc w:val="center"/>
      <w:rPr>
        <w:rFonts w:cs="Calibri"/>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899E2" w14:textId="77777777" w:rsidR="00383D62" w:rsidRDefault="00383D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FC02C" w14:textId="77777777" w:rsidR="00205D84" w:rsidRDefault="00205D84">
      <w:r>
        <w:separator/>
      </w:r>
    </w:p>
  </w:footnote>
  <w:footnote w:type="continuationSeparator" w:id="0">
    <w:p w14:paraId="58F0BDF4" w14:textId="77777777" w:rsidR="00205D84" w:rsidRDefault="00205D84">
      <w:r>
        <w:continuationSeparator/>
      </w:r>
    </w:p>
  </w:footnote>
  <w:footnote w:type="continuationNotice" w:id="1">
    <w:p w14:paraId="67619013" w14:textId="77777777" w:rsidR="00205D84" w:rsidRDefault="00205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6C3B" w14:textId="77777777" w:rsidR="00383D62" w:rsidRDefault="00383D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D92E" w14:textId="08B565B7" w:rsidR="003B091C" w:rsidRDefault="003B091C" w:rsidP="00F94383">
    <w:pPr>
      <w:pStyle w:val="PtxKopfzeile"/>
      <w:tabs>
        <w:tab w:val="left" w:pos="4500"/>
      </w:tabs>
      <w:ind w:right="-4530"/>
    </w:pPr>
    <w:r>
      <w:t>Pressemitteilung</w:t>
    </w:r>
    <w:r>
      <w:tab/>
    </w:r>
    <w:r>
      <w:tab/>
      <w:t xml:space="preserve">Seite </w:t>
    </w:r>
    <w:r>
      <w:fldChar w:fldCharType="begin"/>
    </w:r>
    <w:r>
      <w:instrText xml:space="preserve"> PAGE </w:instrText>
    </w:r>
    <w:r>
      <w:fldChar w:fldCharType="separate"/>
    </w:r>
    <w:r>
      <w:rPr>
        <w:noProof/>
      </w:rPr>
      <w:t>4</w:t>
    </w:r>
    <w:r>
      <w:fldChar w:fldCharType="end"/>
    </w:r>
    <w:r>
      <w:t>/</w:t>
    </w:r>
    <w:r w:rsidR="00205D84">
      <w:fldChar w:fldCharType="begin"/>
    </w:r>
    <w:r w:rsidR="00205D84">
      <w:instrText xml:space="preserve"> NUMPAGES  \* MERGEFORMAT </w:instrText>
    </w:r>
    <w:r w:rsidR="00205D84">
      <w:fldChar w:fldCharType="separate"/>
    </w:r>
    <w:r>
      <w:rPr>
        <w:noProof/>
      </w:rPr>
      <w:t>4</w:t>
    </w:r>
    <w:r w:rsidR="00205D84">
      <w:rPr>
        <w:noProof/>
      </w:rPr>
      <w:fldChar w:fldCharType="end"/>
    </w:r>
    <w:r>
      <w:tab/>
    </w:r>
    <w:r>
      <w:tab/>
    </w:r>
    <w:r>
      <w:tab/>
    </w:r>
    <w:r>
      <w:tab/>
    </w:r>
    <w:r>
      <w:rPr>
        <w:rFonts w:ascii="Franklin Gothic Medium" w:hAnsi="Franklin Gothic Medium"/>
        <w:noProof/>
        <w:color w:val="000000"/>
        <w:sz w:val="21"/>
        <w:szCs w:val="21"/>
      </w:rPr>
      <w:drawing>
        <wp:inline distT="0" distB="0" distL="0" distR="0" wp14:anchorId="6681363F" wp14:editId="18B45E0A">
          <wp:extent cx="906342" cy="462056"/>
          <wp:effectExtent l="0" t="0" r="8255" b="0"/>
          <wp:docPr id="2" name="Grafik 2"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3031" cy="5368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31DD" w14:textId="045FE913" w:rsidR="003B091C" w:rsidRPr="003142BE" w:rsidRDefault="003B091C" w:rsidP="007356F9">
    <w:pPr>
      <w:pStyle w:val="PtxKopfzeile"/>
      <w:tabs>
        <w:tab w:val="clear" w:pos="5670"/>
      </w:tabs>
      <w:ind w:right="-4530"/>
      <w:rPr>
        <w:b/>
      </w:rPr>
    </w:pPr>
    <w:bookmarkStart w:id="2" w:name="_Hlk97627863"/>
    <w:proofErr w:type="spellStart"/>
    <w:r w:rsidRPr="003142BE">
      <w:rPr>
        <w:rFonts w:cs="Arial"/>
        <w:b/>
        <w:bCs/>
        <w:sz w:val="24"/>
        <w:szCs w:val="24"/>
        <w:shd w:val="clear" w:color="auto" w:fill="FFFFFF"/>
      </w:rPr>
      <w:t>green</w:t>
    </w:r>
    <w:proofErr w:type="spellEnd"/>
    <w:r w:rsidRPr="003142BE">
      <w:rPr>
        <w:rFonts w:cs="Arial"/>
        <w:b/>
        <w:bCs/>
        <w:sz w:val="24"/>
        <w:szCs w:val="24"/>
        <w:shd w:val="clear" w:color="auto" w:fill="FFFFFF"/>
      </w:rPr>
      <w:t xml:space="preserve"> </w:t>
    </w:r>
    <w:proofErr w:type="spellStart"/>
    <w:r w:rsidRPr="003142BE">
      <w:rPr>
        <w:rFonts w:cs="Arial"/>
        <w:b/>
        <w:bCs/>
        <w:sz w:val="24"/>
        <w:szCs w:val="24"/>
        <w:shd w:val="clear" w:color="auto" w:fill="FFFFFF"/>
      </w:rPr>
      <w:t>consult</w:t>
    </w:r>
    <w:proofErr w:type="spellEnd"/>
    <w:r w:rsidRPr="003142BE">
      <w:rPr>
        <w:rFonts w:cs="Arial"/>
        <w:b/>
        <w:bCs/>
        <w:sz w:val="24"/>
        <w:szCs w:val="24"/>
        <w:shd w:val="clear" w:color="auto" w:fill="FFFFFF"/>
      </w:rPr>
      <w:t xml:space="preserve"> </w:t>
    </w:r>
    <w:proofErr w:type="spellStart"/>
    <w:r w:rsidRPr="003142BE">
      <w:rPr>
        <w:rFonts w:cs="Arial"/>
        <w:b/>
        <w:bCs/>
        <w:sz w:val="24"/>
        <w:szCs w:val="24"/>
        <w:shd w:val="clear" w:color="auto" w:fill="FFFFFF"/>
      </w:rPr>
      <w:t>services</w:t>
    </w:r>
    <w:proofErr w:type="spellEnd"/>
    <w:r w:rsidRPr="003142BE">
      <w:rPr>
        <w:rFonts w:cs="Arial"/>
        <w:b/>
        <w:bCs/>
        <w:sz w:val="24"/>
        <w:szCs w:val="24"/>
        <w:shd w:val="clear" w:color="auto" w:fill="FFFFFF"/>
      </w:rPr>
      <w:t xml:space="preserve"> GmbH</w:t>
    </w:r>
    <w:r w:rsidRPr="003142BE">
      <w:rPr>
        <w:b/>
      </w:rPr>
      <w:tab/>
    </w:r>
    <w:r w:rsidRPr="003142BE">
      <w:rPr>
        <w:b/>
      </w:rPr>
      <w:tab/>
    </w:r>
    <w:r w:rsidRPr="003142BE">
      <w:rPr>
        <w:b/>
      </w:rPr>
      <w:tab/>
    </w:r>
    <w:r w:rsidRPr="003142BE">
      <w:rPr>
        <w:b/>
      </w:rPr>
      <w:tab/>
    </w:r>
    <w:r w:rsidRPr="003142BE">
      <w:rPr>
        <w:b/>
      </w:rPr>
      <w:tab/>
    </w:r>
    <w:r>
      <w:rPr>
        <w:b/>
      </w:rPr>
      <w:tab/>
    </w:r>
    <w:r w:rsidRPr="003142BE">
      <w:rPr>
        <w:b/>
      </w:rPr>
      <w:tab/>
    </w:r>
    <w:r>
      <w:rPr>
        <w:rFonts w:ascii="Franklin Gothic Medium" w:hAnsi="Franklin Gothic Medium"/>
        <w:noProof/>
        <w:color w:val="000000"/>
        <w:sz w:val="21"/>
        <w:szCs w:val="21"/>
      </w:rPr>
      <w:drawing>
        <wp:inline distT="0" distB="0" distL="0" distR="0" wp14:anchorId="5A49379B" wp14:editId="64BD6A6E">
          <wp:extent cx="1706880" cy="870173"/>
          <wp:effectExtent l="0" t="0" r="0" b="6350"/>
          <wp:docPr id="1" name="Grafik 1"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0547" cy="923023"/>
                  </a:xfrm>
                  <a:prstGeom prst="rect">
                    <a:avLst/>
                  </a:prstGeom>
                  <a:noFill/>
                  <a:ln>
                    <a:noFill/>
                  </a:ln>
                </pic:spPr>
              </pic:pic>
            </a:graphicData>
          </a:graphic>
        </wp:inline>
      </w:drawing>
    </w:r>
  </w:p>
  <w:p w14:paraId="5949A805" w14:textId="02FF63F1" w:rsidR="003B091C" w:rsidRPr="003142BE" w:rsidRDefault="003B091C" w:rsidP="00D858EE">
    <w:pPr>
      <w:rPr>
        <w:rFonts w:ascii="Arial Narrow" w:hAnsi="Arial Narrow"/>
      </w:rPr>
    </w:pPr>
    <w:r w:rsidRPr="003142BE">
      <w:rPr>
        <w:rFonts w:ascii="Arial Narrow" w:hAnsi="Arial Narrow"/>
      </w:rPr>
      <w:t xml:space="preserve">GF Zlatko Pajan </w:t>
    </w:r>
    <w:r w:rsidRPr="003142BE">
      <w:rPr>
        <w:rFonts w:ascii="Arial Narrow" w:hAnsi="Arial Narrow"/>
      </w:rPr>
      <w:sym w:font="Symbol" w:char="F0B7"/>
    </w:r>
    <w:r w:rsidRPr="003142BE">
      <w:rPr>
        <w:rFonts w:ascii="Arial Narrow" w:hAnsi="Arial Narrow"/>
      </w:rPr>
      <w:t xml:space="preserve"> 80809 München</w:t>
    </w:r>
    <w:r w:rsidRPr="003142BE">
      <w:rPr>
        <w:rFonts w:ascii="Arial Narrow" w:hAnsi="Arial Narrow"/>
      </w:rPr>
      <w:br/>
      <w:t xml:space="preserve">Telefon: +49 (0) 89 51 47 42 89 </w:t>
    </w:r>
    <w:r w:rsidRPr="003142BE">
      <w:rPr>
        <w:rFonts w:ascii="Arial Narrow" w:hAnsi="Arial Narrow"/>
      </w:rPr>
      <w:sym w:font="Symbol" w:char="F0B7"/>
    </w:r>
    <w:r w:rsidRPr="003142BE">
      <w:rPr>
        <w:rFonts w:ascii="Arial Narrow" w:hAnsi="Arial Narrow"/>
      </w:rPr>
      <w:t xml:space="preserve"> +49 (0) 173 589 38 95</w:t>
    </w:r>
  </w:p>
  <w:p w14:paraId="6FECE21E" w14:textId="6B7A5756" w:rsidR="003B091C" w:rsidRDefault="00205D84" w:rsidP="00D858EE">
    <w:pPr>
      <w:rPr>
        <w:rStyle w:val="Hyperlink"/>
        <w:rFonts w:ascii="Arial Narrow" w:hAnsi="Arial Narrow"/>
        <w:color w:val="auto"/>
      </w:rPr>
    </w:pPr>
    <w:hyperlink r:id="rId3" w:history="1">
      <w:r w:rsidR="003B091C" w:rsidRPr="003142BE">
        <w:rPr>
          <w:rStyle w:val="Hyperlink"/>
          <w:rFonts w:ascii="Arial Narrow" w:hAnsi="Arial Narrow"/>
          <w:color w:val="auto"/>
        </w:rPr>
        <w:t>www.greenconsultservices.com</w:t>
      </w:r>
    </w:hyperlink>
  </w:p>
  <w:p w14:paraId="4F755DA0" w14:textId="7F04B88C" w:rsidR="003B091C" w:rsidRPr="003142BE" w:rsidRDefault="003B091C" w:rsidP="00D858EE">
    <w:pPr>
      <w:rPr>
        <w:rFonts w:ascii="Arial Narrow" w:hAnsi="Arial Narrow"/>
      </w:rPr>
    </w:pPr>
    <w:r>
      <w:rPr>
        <w:noProof/>
      </w:rPr>
      <w:drawing>
        <wp:anchor distT="0" distB="0" distL="114300" distR="114300" simplePos="0" relativeHeight="251660288" behindDoc="0" locked="0" layoutInCell="1" allowOverlap="1" wp14:anchorId="5990AB67" wp14:editId="7328E232">
          <wp:simplePos x="0" y="0"/>
          <wp:positionH relativeFrom="margin">
            <wp:align>left</wp:align>
          </wp:positionH>
          <wp:positionV relativeFrom="paragraph">
            <wp:posOffset>154305</wp:posOffset>
          </wp:positionV>
          <wp:extent cx="1004570" cy="1264920"/>
          <wp:effectExtent l="0" t="0" r="5080" b="0"/>
          <wp:wrapSquare wrapText="bothSides"/>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Text enthält.&#10;&#10;Automatisch generierte Beschreibu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0457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2"/>
  <w:p w14:paraId="6DAB9C65" w14:textId="7C3B0390" w:rsidR="003B091C" w:rsidRPr="001063D4" w:rsidRDefault="003B091C" w:rsidP="00D858EE">
    <w:pPr>
      <w:pStyle w:val="PtxKopfzeile"/>
      <w:spacing w:after="240"/>
      <w:rPr>
        <w:bCs/>
      </w:rPr>
    </w:pPr>
    <w:r w:rsidRPr="003142BE">
      <w:t>Ansprechpartner für die Medien</w:t>
    </w:r>
    <w:r w:rsidRPr="009B4235">
      <w:t>:</w:t>
    </w:r>
    <w:r>
      <w:br/>
      <w:t>Christa Jäger-Schrödl</w:t>
    </w:r>
    <w:r w:rsidRPr="00886643">
      <w:t xml:space="preserve"> </w:t>
    </w:r>
    <w:r w:rsidRPr="00886643">
      <w:sym w:font="Symbol" w:char="F0B7"/>
    </w:r>
    <w:r w:rsidRPr="00886643">
      <w:t xml:space="preserve"> </w:t>
    </w:r>
    <w:r>
      <w:t>futureCONCEPTS</w:t>
    </w:r>
    <w:r>
      <w:br/>
    </w:r>
    <w:r w:rsidRPr="001063D4">
      <w:rPr>
        <w:bCs/>
        <w:lang w:val="it-IT"/>
      </w:rPr>
      <w:t>info@futureCONCEPTS.de</w:t>
    </w:r>
    <w:r w:rsidRPr="001063D4">
      <w:rPr>
        <w:bCs/>
      </w:rPr>
      <w:t xml:space="preserve"> </w:t>
    </w:r>
    <w:r w:rsidRPr="001063D4">
      <w:rPr>
        <w:bCs/>
      </w:rPr>
      <w:sym w:font="Symbol" w:char="F0B7"/>
    </w:r>
    <w:r w:rsidRPr="001063D4">
      <w:rPr>
        <w:bCs/>
      </w:rPr>
      <w:t xml:space="preserve"> Mobil (0171) 501 84 38</w:t>
    </w:r>
  </w:p>
  <w:p w14:paraId="6B9BC680" w14:textId="2EBB7318" w:rsidR="003B091C" w:rsidRDefault="003B091C" w:rsidP="00682F5E">
    <w:pPr>
      <w:pStyle w:val="PtxKopfzeile"/>
    </w:pPr>
    <w:bookmarkStart w:id="3" w:name="_Hlk97627522"/>
    <w:r>
      <w:t>Medien: alle</w:t>
    </w:r>
  </w:p>
  <w:p w14:paraId="521B076C" w14:textId="77777777" w:rsidR="003B091C" w:rsidRPr="00FE72A1" w:rsidRDefault="003B091C" w:rsidP="00682F5E">
    <w:pPr>
      <w:pStyle w:val="PtxKopfzeile"/>
    </w:pPr>
    <w:r w:rsidRPr="00FE72A1">
      <w:t xml:space="preserve">Ressort: </w:t>
    </w:r>
    <w:r>
      <w:t>Wirtschaft / Energie / Erneuerbare Energien</w:t>
    </w:r>
    <w:bookmarkStart w:id="4" w:name="_GoBack"/>
    <w:bookmarkEnd w:id="4"/>
  </w:p>
  <w:p w14:paraId="71F89BDD" w14:textId="3B3E872E" w:rsidR="003B091C" w:rsidRPr="005271C7" w:rsidRDefault="003B091C" w:rsidP="00D858EE">
    <w:pPr>
      <w:pStyle w:val="PtxKopfzeile"/>
      <w:tabs>
        <w:tab w:val="clear" w:pos="5670"/>
        <w:tab w:val="right" w:pos="5953"/>
      </w:tabs>
    </w:pPr>
    <w:r w:rsidRPr="006D4B8B">
      <w:t xml:space="preserve">Datum: </w:t>
    </w:r>
    <w:r w:rsidR="00002434">
      <w:t>1</w:t>
    </w:r>
    <w:r w:rsidR="00383D62">
      <w:t>5</w:t>
    </w:r>
    <w:r w:rsidR="00002434">
      <w:t>.02.2023</w:t>
    </w:r>
  </w:p>
  <w:p w14:paraId="6980611F" w14:textId="61052C5F" w:rsidR="003B091C" w:rsidRPr="005271C7" w:rsidRDefault="003B091C" w:rsidP="00682F5E">
    <w:pPr>
      <w:pStyle w:val="PtxKopfzeile"/>
    </w:pPr>
    <w:r w:rsidRPr="005271C7">
      <w:t xml:space="preserve">Zeichen (inkl. Leerzeichen): </w:t>
    </w:r>
    <w:r w:rsidR="00383D62">
      <w:t>5.259</w:t>
    </w:r>
    <w:r>
      <w:tab/>
    </w:r>
  </w:p>
  <w:bookmarkEnd w:id="3"/>
  <w:p w14:paraId="7D1ADB91" w14:textId="101338A2" w:rsidR="003B091C" w:rsidRPr="00744225" w:rsidRDefault="003B091C">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F2C"/>
    <w:multiLevelType w:val="hybridMultilevel"/>
    <w:tmpl w:val="B8842B9C"/>
    <w:lvl w:ilvl="0" w:tplc="F0B63EC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92B19"/>
    <w:multiLevelType w:val="hybridMultilevel"/>
    <w:tmpl w:val="841223A0"/>
    <w:lvl w:ilvl="0" w:tplc="882220B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04E27"/>
    <w:multiLevelType w:val="hybridMultilevel"/>
    <w:tmpl w:val="3028EE82"/>
    <w:lvl w:ilvl="0" w:tplc="09BE018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E7A91"/>
    <w:multiLevelType w:val="hybridMultilevel"/>
    <w:tmpl w:val="9AE49DFC"/>
    <w:lvl w:ilvl="0" w:tplc="C91230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2A328E"/>
    <w:multiLevelType w:val="hybridMultilevel"/>
    <w:tmpl w:val="459E1816"/>
    <w:lvl w:ilvl="0" w:tplc="C6762330">
      <w:numFmt w:val="bullet"/>
      <w:lvlText w:val="-"/>
      <w:lvlJc w:val="left"/>
      <w:pPr>
        <w:ind w:left="720" w:hanging="360"/>
      </w:pPr>
      <w:rPr>
        <w:rFonts w:ascii="Times New Roman" w:eastAsia="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7" w15:restartNumberingAfterBreak="0">
    <w:nsid w:val="380E28FD"/>
    <w:multiLevelType w:val="hybridMultilevel"/>
    <w:tmpl w:val="534878CE"/>
    <w:lvl w:ilvl="0" w:tplc="897CECA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6B6EA5"/>
    <w:multiLevelType w:val="hybridMultilevel"/>
    <w:tmpl w:val="59581760"/>
    <w:lvl w:ilvl="0" w:tplc="0B88E4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3C1263"/>
    <w:multiLevelType w:val="hybridMultilevel"/>
    <w:tmpl w:val="40A6723C"/>
    <w:lvl w:ilvl="0" w:tplc="29AACCE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877606"/>
    <w:multiLevelType w:val="hybridMultilevel"/>
    <w:tmpl w:val="DC38D388"/>
    <w:lvl w:ilvl="0" w:tplc="61929C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495B44"/>
    <w:multiLevelType w:val="hybridMultilevel"/>
    <w:tmpl w:val="71589C98"/>
    <w:lvl w:ilvl="0" w:tplc="3A785C2C">
      <w:start w:val="8"/>
      <w:numFmt w:val="bullet"/>
      <w:lvlText w:val="-"/>
      <w:lvlJc w:val="left"/>
      <w:pPr>
        <w:ind w:left="720" w:hanging="360"/>
      </w:pPr>
      <w:rPr>
        <w:rFonts w:ascii="Calibri" w:eastAsia="Times New Roman"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6B672142"/>
    <w:multiLevelType w:val="hybridMultilevel"/>
    <w:tmpl w:val="50E4CAA8"/>
    <w:lvl w:ilvl="0" w:tplc="C23048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0"/>
  </w:num>
  <w:num w:numId="5">
    <w:abstractNumId w:val="8"/>
  </w:num>
  <w:num w:numId="6">
    <w:abstractNumId w:val="9"/>
  </w:num>
  <w:num w:numId="7">
    <w:abstractNumId w:val="0"/>
  </w:num>
  <w:num w:numId="8">
    <w:abstractNumId w:val="2"/>
  </w:num>
  <w:num w:numId="9">
    <w:abstractNumId w:val="4"/>
  </w:num>
  <w:num w:numId="10">
    <w:abstractNumId w:val="3"/>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linkStyl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DYwNTQzMjIzMDdU0lEKTi0uzszPAykwqwUAvVEaNiwAAAA="/>
  </w:docVars>
  <w:rsids>
    <w:rsidRoot w:val="00E85013"/>
    <w:rsid w:val="000012D2"/>
    <w:rsid w:val="00002434"/>
    <w:rsid w:val="000045C6"/>
    <w:rsid w:val="00005075"/>
    <w:rsid w:val="000103C4"/>
    <w:rsid w:val="00011529"/>
    <w:rsid w:val="00012010"/>
    <w:rsid w:val="0001210E"/>
    <w:rsid w:val="00013FFE"/>
    <w:rsid w:val="00014B88"/>
    <w:rsid w:val="000151CF"/>
    <w:rsid w:val="0001643F"/>
    <w:rsid w:val="00016710"/>
    <w:rsid w:val="00016B60"/>
    <w:rsid w:val="000201F9"/>
    <w:rsid w:val="0002174A"/>
    <w:rsid w:val="000261B4"/>
    <w:rsid w:val="0002646F"/>
    <w:rsid w:val="00027613"/>
    <w:rsid w:val="000300CB"/>
    <w:rsid w:val="00030315"/>
    <w:rsid w:val="0003040F"/>
    <w:rsid w:val="000308BC"/>
    <w:rsid w:val="00031B2C"/>
    <w:rsid w:val="00032DD3"/>
    <w:rsid w:val="0003314D"/>
    <w:rsid w:val="000338DB"/>
    <w:rsid w:val="00033B6C"/>
    <w:rsid w:val="00033EEF"/>
    <w:rsid w:val="00033F79"/>
    <w:rsid w:val="00034662"/>
    <w:rsid w:val="00034B89"/>
    <w:rsid w:val="00035DD8"/>
    <w:rsid w:val="000360E5"/>
    <w:rsid w:val="0003671F"/>
    <w:rsid w:val="00036D31"/>
    <w:rsid w:val="000378A5"/>
    <w:rsid w:val="0004089B"/>
    <w:rsid w:val="000411F5"/>
    <w:rsid w:val="00042868"/>
    <w:rsid w:val="00043725"/>
    <w:rsid w:val="000449B9"/>
    <w:rsid w:val="000466BF"/>
    <w:rsid w:val="00047119"/>
    <w:rsid w:val="00047770"/>
    <w:rsid w:val="0005043A"/>
    <w:rsid w:val="000512B6"/>
    <w:rsid w:val="00051346"/>
    <w:rsid w:val="00051819"/>
    <w:rsid w:val="00051A9F"/>
    <w:rsid w:val="000521C1"/>
    <w:rsid w:val="000545D0"/>
    <w:rsid w:val="000552D7"/>
    <w:rsid w:val="00055588"/>
    <w:rsid w:val="00055F4C"/>
    <w:rsid w:val="00060346"/>
    <w:rsid w:val="0006059A"/>
    <w:rsid w:val="00063054"/>
    <w:rsid w:val="00066A46"/>
    <w:rsid w:val="00070550"/>
    <w:rsid w:val="00071AC1"/>
    <w:rsid w:val="00072A9C"/>
    <w:rsid w:val="00072B39"/>
    <w:rsid w:val="0007382A"/>
    <w:rsid w:val="000768E1"/>
    <w:rsid w:val="00076CCF"/>
    <w:rsid w:val="000773A3"/>
    <w:rsid w:val="00081F02"/>
    <w:rsid w:val="000837D4"/>
    <w:rsid w:val="00083AA5"/>
    <w:rsid w:val="000860E1"/>
    <w:rsid w:val="00087305"/>
    <w:rsid w:val="00087A1A"/>
    <w:rsid w:val="00087A5F"/>
    <w:rsid w:val="0009330C"/>
    <w:rsid w:val="000946BF"/>
    <w:rsid w:val="00094CE0"/>
    <w:rsid w:val="00096457"/>
    <w:rsid w:val="00096676"/>
    <w:rsid w:val="00096C9D"/>
    <w:rsid w:val="000975C2"/>
    <w:rsid w:val="00097D87"/>
    <w:rsid w:val="000A23D1"/>
    <w:rsid w:val="000A3C24"/>
    <w:rsid w:val="000A4802"/>
    <w:rsid w:val="000A5840"/>
    <w:rsid w:val="000A5ABE"/>
    <w:rsid w:val="000A77F8"/>
    <w:rsid w:val="000A7AE3"/>
    <w:rsid w:val="000B0755"/>
    <w:rsid w:val="000B0919"/>
    <w:rsid w:val="000B15B4"/>
    <w:rsid w:val="000B2BD7"/>
    <w:rsid w:val="000B3F9B"/>
    <w:rsid w:val="000B62D7"/>
    <w:rsid w:val="000B73A9"/>
    <w:rsid w:val="000B74FF"/>
    <w:rsid w:val="000B7D6B"/>
    <w:rsid w:val="000C1528"/>
    <w:rsid w:val="000C2180"/>
    <w:rsid w:val="000C28DD"/>
    <w:rsid w:val="000C29B0"/>
    <w:rsid w:val="000C3367"/>
    <w:rsid w:val="000C3868"/>
    <w:rsid w:val="000C3DBF"/>
    <w:rsid w:val="000C7687"/>
    <w:rsid w:val="000D08EC"/>
    <w:rsid w:val="000D1F57"/>
    <w:rsid w:val="000D2E3B"/>
    <w:rsid w:val="000D3048"/>
    <w:rsid w:val="000D48DE"/>
    <w:rsid w:val="000D5822"/>
    <w:rsid w:val="000D5CE2"/>
    <w:rsid w:val="000D77D5"/>
    <w:rsid w:val="000E018B"/>
    <w:rsid w:val="000E11C4"/>
    <w:rsid w:val="000E1B0D"/>
    <w:rsid w:val="000E2066"/>
    <w:rsid w:val="000E4975"/>
    <w:rsid w:val="000E4B57"/>
    <w:rsid w:val="000E7A25"/>
    <w:rsid w:val="000E7FE2"/>
    <w:rsid w:val="000F00AE"/>
    <w:rsid w:val="000F0A53"/>
    <w:rsid w:val="000F2A6F"/>
    <w:rsid w:val="000F2A7C"/>
    <w:rsid w:val="000F2ECC"/>
    <w:rsid w:val="000F2FD6"/>
    <w:rsid w:val="000F38E5"/>
    <w:rsid w:val="000F63F6"/>
    <w:rsid w:val="000F72D1"/>
    <w:rsid w:val="00100C09"/>
    <w:rsid w:val="00100CED"/>
    <w:rsid w:val="00100E0C"/>
    <w:rsid w:val="001021D0"/>
    <w:rsid w:val="00102512"/>
    <w:rsid w:val="00102CF5"/>
    <w:rsid w:val="00103481"/>
    <w:rsid w:val="00104A7A"/>
    <w:rsid w:val="0010556C"/>
    <w:rsid w:val="001063D4"/>
    <w:rsid w:val="0010686F"/>
    <w:rsid w:val="00106AA4"/>
    <w:rsid w:val="0010748C"/>
    <w:rsid w:val="001119BA"/>
    <w:rsid w:val="00113165"/>
    <w:rsid w:val="00114B8A"/>
    <w:rsid w:val="00115F13"/>
    <w:rsid w:val="00116682"/>
    <w:rsid w:val="001175E7"/>
    <w:rsid w:val="001223CE"/>
    <w:rsid w:val="001226A8"/>
    <w:rsid w:val="0012304D"/>
    <w:rsid w:val="00123DAA"/>
    <w:rsid w:val="0012404A"/>
    <w:rsid w:val="001241AF"/>
    <w:rsid w:val="0012509A"/>
    <w:rsid w:val="00125B94"/>
    <w:rsid w:val="00125E60"/>
    <w:rsid w:val="0012621E"/>
    <w:rsid w:val="0012667F"/>
    <w:rsid w:val="00127AE9"/>
    <w:rsid w:val="00135855"/>
    <w:rsid w:val="00137B74"/>
    <w:rsid w:val="001406B7"/>
    <w:rsid w:val="00140E5A"/>
    <w:rsid w:val="00140F8E"/>
    <w:rsid w:val="00142A66"/>
    <w:rsid w:val="00142D91"/>
    <w:rsid w:val="0014391C"/>
    <w:rsid w:val="001455C2"/>
    <w:rsid w:val="00145ECF"/>
    <w:rsid w:val="00150E30"/>
    <w:rsid w:val="00151106"/>
    <w:rsid w:val="0015153B"/>
    <w:rsid w:val="00153AAD"/>
    <w:rsid w:val="001549BA"/>
    <w:rsid w:val="001565C0"/>
    <w:rsid w:val="0015674E"/>
    <w:rsid w:val="00157588"/>
    <w:rsid w:val="00157B32"/>
    <w:rsid w:val="00157BD2"/>
    <w:rsid w:val="00160692"/>
    <w:rsid w:val="00160D33"/>
    <w:rsid w:val="00160D75"/>
    <w:rsid w:val="00163427"/>
    <w:rsid w:val="00163C5E"/>
    <w:rsid w:val="00163F9F"/>
    <w:rsid w:val="00164146"/>
    <w:rsid w:val="00165075"/>
    <w:rsid w:val="00165CFB"/>
    <w:rsid w:val="00165DD5"/>
    <w:rsid w:val="00166FB2"/>
    <w:rsid w:val="0017136A"/>
    <w:rsid w:val="00173D53"/>
    <w:rsid w:val="00182A51"/>
    <w:rsid w:val="0018306E"/>
    <w:rsid w:val="001842EE"/>
    <w:rsid w:val="0018472E"/>
    <w:rsid w:val="00185A87"/>
    <w:rsid w:val="0018765F"/>
    <w:rsid w:val="0018789B"/>
    <w:rsid w:val="001900F0"/>
    <w:rsid w:val="00193909"/>
    <w:rsid w:val="001942BB"/>
    <w:rsid w:val="00194357"/>
    <w:rsid w:val="00196A36"/>
    <w:rsid w:val="00196A4A"/>
    <w:rsid w:val="00196ADE"/>
    <w:rsid w:val="00196BF9"/>
    <w:rsid w:val="0019736D"/>
    <w:rsid w:val="001A0089"/>
    <w:rsid w:val="001A04F7"/>
    <w:rsid w:val="001A0F35"/>
    <w:rsid w:val="001A1260"/>
    <w:rsid w:val="001A138F"/>
    <w:rsid w:val="001A2677"/>
    <w:rsid w:val="001A31B4"/>
    <w:rsid w:val="001A4000"/>
    <w:rsid w:val="001A5CD2"/>
    <w:rsid w:val="001A6E3F"/>
    <w:rsid w:val="001B0C3E"/>
    <w:rsid w:val="001B0E09"/>
    <w:rsid w:val="001B1AF9"/>
    <w:rsid w:val="001B1CB3"/>
    <w:rsid w:val="001B3310"/>
    <w:rsid w:val="001B4F39"/>
    <w:rsid w:val="001B4FF4"/>
    <w:rsid w:val="001B6490"/>
    <w:rsid w:val="001B684F"/>
    <w:rsid w:val="001B6C9B"/>
    <w:rsid w:val="001B7527"/>
    <w:rsid w:val="001B75A2"/>
    <w:rsid w:val="001B78C2"/>
    <w:rsid w:val="001C16C2"/>
    <w:rsid w:val="001C16C8"/>
    <w:rsid w:val="001C1A53"/>
    <w:rsid w:val="001C3768"/>
    <w:rsid w:val="001C4567"/>
    <w:rsid w:val="001C512B"/>
    <w:rsid w:val="001C5292"/>
    <w:rsid w:val="001C52FC"/>
    <w:rsid w:val="001C593F"/>
    <w:rsid w:val="001C737C"/>
    <w:rsid w:val="001C76B8"/>
    <w:rsid w:val="001D081D"/>
    <w:rsid w:val="001D0A34"/>
    <w:rsid w:val="001D0B14"/>
    <w:rsid w:val="001D0D3E"/>
    <w:rsid w:val="001D2901"/>
    <w:rsid w:val="001D30A6"/>
    <w:rsid w:val="001D3DD0"/>
    <w:rsid w:val="001D3EB1"/>
    <w:rsid w:val="001D416A"/>
    <w:rsid w:val="001D4E9B"/>
    <w:rsid w:val="001D6910"/>
    <w:rsid w:val="001D6E6E"/>
    <w:rsid w:val="001D7520"/>
    <w:rsid w:val="001D7824"/>
    <w:rsid w:val="001E00E5"/>
    <w:rsid w:val="001E067B"/>
    <w:rsid w:val="001E1177"/>
    <w:rsid w:val="001E2350"/>
    <w:rsid w:val="001E2863"/>
    <w:rsid w:val="001E37CF"/>
    <w:rsid w:val="001E5A74"/>
    <w:rsid w:val="001E5DE9"/>
    <w:rsid w:val="001E6A0B"/>
    <w:rsid w:val="001F042B"/>
    <w:rsid w:val="001F0D3E"/>
    <w:rsid w:val="001F2A8A"/>
    <w:rsid w:val="001F317D"/>
    <w:rsid w:val="001F588A"/>
    <w:rsid w:val="001F596D"/>
    <w:rsid w:val="001F6AA9"/>
    <w:rsid w:val="001F6D7E"/>
    <w:rsid w:val="002006A3"/>
    <w:rsid w:val="00201571"/>
    <w:rsid w:val="0020175D"/>
    <w:rsid w:val="002042E5"/>
    <w:rsid w:val="00205D84"/>
    <w:rsid w:val="00206B8F"/>
    <w:rsid w:val="00206EF1"/>
    <w:rsid w:val="002110A9"/>
    <w:rsid w:val="002111EC"/>
    <w:rsid w:val="002122C2"/>
    <w:rsid w:val="00212E6A"/>
    <w:rsid w:val="00213646"/>
    <w:rsid w:val="00214131"/>
    <w:rsid w:val="00214446"/>
    <w:rsid w:val="0021513B"/>
    <w:rsid w:val="002158F4"/>
    <w:rsid w:val="0022157E"/>
    <w:rsid w:val="00222277"/>
    <w:rsid w:val="00222305"/>
    <w:rsid w:val="00224A64"/>
    <w:rsid w:val="00227437"/>
    <w:rsid w:val="00230171"/>
    <w:rsid w:val="002333B1"/>
    <w:rsid w:val="00233A4B"/>
    <w:rsid w:val="0023686E"/>
    <w:rsid w:val="0024171B"/>
    <w:rsid w:val="00242C87"/>
    <w:rsid w:val="002438FD"/>
    <w:rsid w:val="002463EA"/>
    <w:rsid w:val="002465CA"/>
    <w:rsid w:val="002471D5"/>
    <w:rsid w:val="00247636"/>
    <w:rsid w:val="00247D11"/>
    <w:rsid w:val="00247F29"/>
    <w:rsid w:val="0025050A"/>
    <w:rsid w:val="00251D6C"/>
    <w:rsid w:val="0025289C"/>
    <w:rsid w:val="002539FA"/>
    <w:rsid w:val="00254BCB"/>
    <w:rsid w:val="002551F6"/>
    <w:rsid w:val="00256387"/>
    <w:rsid w:val="002563B5"/>
    <w:rsid w:val="00256677"/>
    <w:rsid w:val="0025684A"/>
    <w:rsid w:val="00256FB1"/>
    <w:rsid w:val="0026181C"/>
    <w:rsid w:val="002633A6"/>
    <w:rsid w:val="002663C8"/>
    <w:rsid w:val="00271041"/>
    <w:rsid w:val="0027230F"/>
    <w:rsid w:val="00272741"/>
    <w:rsid w:val="00272A43"/>
    <w:rsid w:val="00272ED2"/>
    <w:rsid w:val="00275D51"/>
    <w:rsid w:val="00280921"/>
    <w:rsid w:val="00280AC6"/>
    <w:rsid w:val="00280DEA"/>
    <w:rsid w:val="002849CB"/>
    <w:rsid w:val="002851E2"/>
    <w:rsid w:val="00285518"/>
    <w:rsid w:val="00285BBE"/>
    <w:rsid w:val="00286549"/>
    <w:rsid w:val="002878C0"/>
    <w:rsid w:val="00287F1F"/>
    <w:rsid w:val="0029003C"/>
    <w:rsid w:val="00290BB0"/>
    <w:rsid w:val="002931ED"/>
    <w:rsid w:val="00293637"/>
    <w:rsid w:val="002942DD"/>
    <w:rsid w:val="002955DE"/>
    <w:rsid w:val="00296DEF"/>
    <w:rsid w:val="00297408"/>
    <w:rsid w:val="002A01AC"/>
    <w:rsid w:val="002A0333"/>
    <w:rsid w:val="002A05C9"/>
    <w:rsid w:val="002A06CD"/>
    <w:rsid w:val="002A0A5D"/>
    <w:rsid w:val="002A2AE2"/>
    <w:rsid w:val="002A2DB5"/>
    <w:rsid w:val="002A3361"/>
    <w:rsid w:val="002A3D44"/>
    <w:rsid w:val="002A41D9"/>
    <w:rsid w:val="002A58BB"/>
    <w:rsid w:val="002A5A12"/>
    <w:rsid w:val="002A6984"/>
    <w:rsid w:val="002A6D4B"/>
    <w:rsid w:val="002A74DC"/>
    <w:rsid w:val="002A77B0"/>
    <w:rsid w:val="002B08D2"/>
    <w:rsid w:val="002B23A7"/>
    <w:rsid w:val="002B2A4B"/>
    <w:rsid w:val="002B2D75"/>
    <w:rsid w:val="002B38E2"/>
    <w:rsid w:val="002B4E32"/>
    <w:rsid w:val="002B5155"/>
    <w:rsid w:val="002B5E0A"/>
    <w:rsid w:val="002B71F8"/>
    <w:rsid w:val="002C0659"/>
    <w:rsid w:val="002C0ED7"/>
    <w:rsid w:val="002C1136"/>
    <w:rsid w:val="002C18F0"/>
    <w:rsid w:val="002C1A0C"/>
    <w:rsid w:val="002C1B99"/>
    <w:rsid w:val="002C2378"/>
    <w:rsid w:val="002C41AA"/>
    <w:rsid w:val="002C5121"/>
    <w:rsid w:val="002C58B0"/>
    <w:rsid w:val="002C6383"/>
    <w:rsid w:val="002C7854"/>
    <w:rsid w:val="002D11C7"/>
    <w:rsid w:val="002D1647"/>
    <w:rsid w:val="002D2865"/>
    <w:rsid w:val="002D3570"/>
    <w:rsid w:val="002D3A9B"/>
    <w:rsid w:val="002D3CED"/>
    <w:rsid w:val="002D41CF"/>
    <w:rsid w:val="002D4373"/>
    <w:rsid w:val="002D454B"/>
    <w:rsid w:val="002D5643"/>
    <w:rsid w:val="002D658B"/>
    <w:rsid w:val="002D690D"/>
    <w:rsid w:val="002D70DE"/>
    <w:rsid w:val="002E03BB"/>
    <w:rsid w:val="002E0573"/>
    <w:rsid w:val="002E13FA"/>
    <w:rsid w:val="002E3BA4"/>
    <w:rsid w:val="002E3EE5"/>
    <w:rsid w:val="002E4007"/>
    <w:rsid w:val="002E48CE"/>
    <w:rsid w:val="002E5B08"/>
    <w:rsid w:val="002E6107"/>
    <w:rsid w:val="002E614D"/>
    <w:rsid w:val="002E61ED"/>
    <w:rsid w:val="002E689D"/>
    <w:rsid w:val="002E7800"/>
    <w:rsid w:val="002F11BF"/>
    <w:rsid w:val="002F1213"/>
    <w:rsid w:val="002F19FE"/>
    <w:rsid w:val="002F2CB4"/>
    <w:rsid w:val="002F3A47"/>
    <w:rsid w:val="002F3A71"/>
    <w:rsid w:val="002F5392"/>
    <w:rsid w:val="002F7083"/>
    <w:rsid w:val="002F7287"/>
    <w:rsid w:val="002F7679"/>
    <w:rsid w:val="002F771B"/>
    <w:rsid w:val="003010F9"/>
    <w:rsid w:val="00301DB4"/>
    <w:rsid w:val="00302892"/>
    <w:rsid w:val="00302CF7"/>
    <w:rsid w:val="0030370E"/>
    <w:rsid w:val="00304F37"/>
    <w:rsid w:val="00304FE6"/>
    <w:rsid w:val="00305BF6"/>
    <w:rsid w:val="003062B6"/>
    <w:rsid w:val="00311F1A"/>
    <w:rsid w:val="00312D0D"/>
    <w:rsid w:val="003132CC"/>
    <w:rsid w:val="003142BE"/>
    <w:rsid w:val="003148FB"/>
    <w:rsid w:val="0031563F"/>
    <w:rsid w:val="00316613"/>
    <w:rsid w:val="00316C28"/>
    <w:rsid w:val="00321F01"/>
    <w:rsid w:val="00323448"/>
    <w:rsid w:val="003241EB"/>
    <w:rsid w:val="0032740B"/>
    <w:rsid w:val="0032767F"/>
    <w:rsid w:val="00327FE4"/>
    <w:rsid w:val="00330805"/>
    <w:rsid w:val="003330C6"/>
    <w:rsid w:val="0033441F"/>
    <w:rsid w:val="00336C9F"/>
    <w:rsid w:val="003373EB"/>
    <w:rsid w:val="00340062"/>
    <w:rsid w:val="00341C7A"/>
    <w:rsid w:val="00341EC1"/>
    <w:rsid w:val="003438E1"/>
    <w:rsid w:val="00343F65"/>
    <w:rsid w:val="003462E1"/>
    <w:rsid w:val="0035073D"/>
    <w:rsid w:val="00350ACB"/>
    <w:rsid w:val="00351254"/>
    <w:rsid w:val="003518D5"/>
    <w:rsid w:val="00351FBA"/>
    <w:rsid w:val="00352427"/>
    <w:rsid w:val="0035337B"/>
    <w:rsid w:val="00354849"/>
    <w:rsid w:val="00355161"/>
    <w:rsid w:val="00355E54"/>
    <w:rsid w:val="00355F73"/>
    <w:rsid w:val="00356F2E"/>
    <w:rsid w:val="003570EA"/>
    <w:rsid w:val="003575B4"/>
    <w:rsid w:val="003615E9"/>
    <w:rsid w:val="003619A1"/>
    <w:rsid w:val="00361C59"/>
    <w:rsid w:val="003629F8"/>
    <w:rsid w:val="00364370"/>
    <w:rsid w:val="0036497E"/>
    <w:rsid w:val="003658C2"/>
    <w:rsid w:val="0036687F"/>
    <w:rsid w:val="00366C43"/>
    <w:rsid w:val="00366D4E"/>
    <w:rsid w:val="003671C0"/>
    <w:rsid w:val="00367F1A"/>
    <w:rsid w:val="00371CD3"/>
    <w:rsid w:val="00374C31"/>
    <w:rsid w:val="00374D74"/>
    <w:rsid w:val="00377769"/>
    <w:rsid w:val="00377F8D"/>
    <w:rsid w:val="00381AE1"/>
    <w:rsid w:val="0038223D"/>
    <w:rsid w:val="00382653"/>
    <w:rsid w:val="0038314E"/>
    <w:rsid w:val="00383AF0"/>
    <w:rsid w:val="00383D62"/>
    <w:rsid w:val="0038485F"/>
    <w:rsid w:val="0038780F"/>
    <w:rsid w:val="00387F27"/>
    <w:rsid w:val="00390DAB"/>
    <w:rsid w:val="0039162A"/>
    <w:rsid w:val="00391C6B"/>
    <w:rsid w:val="00393BA3"/>
    <w:rsid w:val="00393ECC"/>
    <w:rsid w:val="00394410"/>
    <w:rsid w:val="00395235"/>
    <w:rsid w:val="003960BB"/>
    <w:rsid w:val="003A39D2"/>
    <w:rsid w:val="003A3BE4"/>
    <w:rsid w:val="003A5167"/>
    <w:rsid w:val="003A6529"/>
    <w:rsid w:val="003A7591"/>
    <w:rsid w:val="003B0182"/>
    <w:rsid w:val="003B091C"/>
    <w:rsid w:val="003B0CFE"/>
    <w:rsid w:val="003B2472"/>
    <w:rsid w:val="003B33EB"/>
    <w:rsid w:val="003B3C26"/>
    <w:rsid w:val="003B476C"/>
    <w:rsid w:val="003B56FF"/>
    <w:rsid w:val="003B5B88"/>
    <w:rsid w:val="003B656F"/>
    <w:rsid w:val="003B7178"/>
    <w:rsid w:val="003B75CE"/>
    <w:rsid w:val="003B77A8"/>
    <w:rsid w:val="003C2375"/>
    <w:rsid w:val="003C27F9"/>
    <w:rsid w:val="003C33F5"/>
    <w:rsid w:val="003C3658"/>
    <w:rsid w:val="003C3CE3"/>
    <w:rsid w:val="003C4483"/>
    <w:rsid w:val="003C654F"/>
    <w:rsid w:val="003C6709"/>
    <w:rsid w:val="003C6F0C"/>
    <w:rsid w:val="003D075C"/>
    <w:rsid w:val="003D2F1D"/>
    <w:rsid w:val="003D3475"/>
    <w:rsid w:val="003D7DED"/>
    <w:rsid w:val="003E01A2"/>
    <w:rsid w:val="003E1201"/>
    <w:rsid w:val="003E2341"/>
    <w:rsid w:val="003E2D1E"/>
    <w:rsid w:val="003E346A"/>
    <w:rsid w:val="003E5CBE"/>
    <w:rsid w:val="003E6E25"/>
    <w:rsid w:val="003F036E"/>
    <w:rsid w:val="003F1BA2"/>
    <w:rsid w:val="003F1DED"/>
    <w:rsid w:val="003F360D"/>
    <w:rsid w:val="003F3C98"/>
    <w:rsid w:val="003F3F63"/>
    <w:rsid w:val="003F42D6"/>
    <w:rsid w:val="003F4F83"/>
    <w:rsid w:val="003F56FA"/>
    <w:rsid w:val="003F5B3B"/>
    <w:rsid w:val="003F5B92"/>
    <w:rsid w:val="003F6DCE"/>
    <w:rsid w:val="00400E08"/>
    <w:rsid w:val="004010F3"/>
    <w:rsid w:val="004023CE"/>
    <w:rsid w:val="0040380C"/>
    <w:rsid w:val="00404B24"/>
    <w:rsid w:val="004061D2"/>
    <w:rsid w:val="0041002D"/>
    <w:rsid w:val="00410249"/>
    <w:rsid w:val="0041096C"/>
    <w:rsid w:val="00413757"/>
    <w:rsid w:val="004137A3"/>
    <w:rsid w:val="004144F2"/>
    <w:rsid w:val="00415EA5"/>
    <w:rsid w:val="00415FA7"/>
    <w:rsid w:val="00416EFA"/>
    <w:rsid w:val="00416F4A"/>
    <w:rsid w:val="0041756E"/>
    <w:rsid w:val="0042001F"/>
    <w:rsid w:val="004204A1"/>
    <w:rsid w:val="0042086F"/>
    <w:rsid w:val="00421882"/>
    <w:rsid w:val="004219C5"/>
    <w:rsid w:val="00422A50"/>
    <w:rsid w:val="00422B76"/>
    <w:rsid w:val="0042330D"/>
    <w:rsid w:val="00423EE4"/>
    <w:rsid w:val="004258C3"/>
    <w:rsid w:val="00426E16"/>
    <w:rsid w:val="00430150"/>
    <w:rsid w:val="00430C22"/>
    <w:rsid w:val="004323A7"/>
    <w:rsid w:val="00433113"/>
    <w:rsid w:val="0043480B"/>
    <w:rsid w:val="00434CFE"/>
    <w:rsid w:val="00437474"/>
    <w:rsid w:val="004407B1"/>
    <w:rsid w:val="00441635"/>
    <w:rsid w:val="004436E9"/>
    <w:rsid w:val="00445B8A"/>
    <w:rsid w:val="0044611A"/>
    <w:rsid w:val="004462A7"/>
    <w:rsid w:val="00447F54"/>
    <w:rsid w:val="0045048E"/>
    <w:rsid w:val="00450BF8"/>
    <w:rsid w:val="0045162E"/>
    <w:rsid w:val="00453B9F"/>
    <w:rsid w:val="0045407B"/>
    <w:rsid w:val="004542FA"/>
    <w:rsid w:val="00455AC7"/>
    <w:rsid w:val="004573BE"/>
    <w:rsid w:val="004575D2"/>
    <w:rsid w:val="0046234A"/>
    <w:rsid w:val="0046430D"/>
    <w:rsid w:val="00465759"/>
    <w:rsid w:val="0046614D"/>
    <w:rsid w:val="0046681E"/>
    <w:rsid w:val="00466A4C"/>
    <w:rsid w:val="0047124C"/>
    <w:rsid w:val="0047217C"/>
    <w:rsid w:val="004731A1"/>
    <w:rsid w:val="00473F84"/>
    <w:rsid w:val="00473FA3"/>
    <w:rsid w:val="00474BBA"/>
    <w:rsid w:val="00475D90"/>
    <w:rsid w:val="00475E0F"/>
    <w:rsid w:val="00477304"/>
    <w:rsid w:val="0048261E"/>
    <w:rsid w:val="00482DDD"/>
    <w:rsid w:val="004840DB"/>
    <w:rsid w:val="00485F52"/>
    <w:rsid w:val="00486BAD"/>
    <w:rsid w:val="00486BBC"/>
    <w:rsid w:val="00487473"/>
    <w:rsid w:val="00487B51"/>
    <w:rsid w:val="0049331C"/>
    <w:rsid w:val="0049379E"/>
    <w:rsid w:val="00494F4F"/>
    <w:rsid w:val="00495337"/>
    <w:rsid w:val="00495C56"/>
    <w:rsid w:val="0049626F"/>
    <w:rsid w:val="004A015C"/>
    <w:rsid w:val="004A0A9B"/>
    <w:rsid w:val="004A17E2"/>
    <w:rsid w:val="004A1B3B"/>
    <w:rsid w:val="004A3885"/>
    <w:rsid w:val="004A4379"/>
    <w:rsid w:val="004A55E5"/>
    <w:rsid w:val="004A67AF"/>
    <w:rsid w:val="004A79C4"/>
    <w:rsid w:val="004A7FB3"/>
    <w:rsid w:val="004B0375"/>
    <w:rsid w:val="004B5C3A"/>
    <w:rsid w:val="004B6AE8"/>
    <w:rsid w:val="004C2985"/>
    <w:rsid w:val="004C4491"/>
    <w:rsid w:val="004C5550"/>
    <w:rsid w:val="004C5AFE"/>
    <w:rsid w:val="004C65CA"/>
    <w:rsid w:val="004C6817"/>
    <w:rsid w:val="004C7F6D"/>
    <w:rsid w:val="004D095C"/>
    <w:rsid w:val="004D110F"/>
    <w:rsid w:val="004D3844"/>
    <w:rsid w:val="004D3FE0"/>
    <w:rsid w:val="004D6528"/>
    <w:rsid w:val="004D6922"/>
    <w:rsid w:val="004D6B3D"/>
    <w:rsid w:val="004E2FCB"/>
    <w:rsid w:val="004E529B"/>
    <w:rsid w:val="004E6552"/>
    <w:rsid w:val="004E6A16"/>
    <w:rsid w:val="004F05E2"/>
    <w:rsid w:val="004F0F70"/>
    <w:rsid w:val="004F1904"/>
    <w:rsid w:val="004F2E91"/>
    <w:rsid w:val="004F37E6"/>
    <w:rsid w:val="004F3BF7"/>
    <w:rsid w:val="004F4EA2"/>
    <w:rsid w:val="004F68C8"/>
    <w:rsid w:val="004F77D6"/>
    <w:rsid w:val="00500D53"/>
    <w:rsid w:val="005017F6"/>
    <w:rsid w:val="00502C6D"/>
    <w:rsid w:val="00502ED2"/>
    <w:rsid w:val="00503351"/>
    <w:rsid w:val="00503741"/>
    <w:rsid w:val="00503CDD"/>
    <w:rsid w:val="00504453"/>
    <w:rsid w:val="00504C02"/>
    <w:rsid w:val="00505056"/>
    <w:rsid w:val="005077FB"/>
    <w:rsid w:val="00507BDA"/>
    <w:rsid w:val="00507D9A"/>
    <w:rsid w:val="00510F3A"/>
    <w:rsid w:val="00512E5A"/>
    <w:rsid w:val="00513527"/>
    <w:rsid w:val="0051425E"/>
    <w:rsid w:val="0051430A"/>
    <w:rsid w:val="0052026D"/>
    <w:rsid w:val="00520585"/>
    <w:rsid w:val="00520F1C"/>
    <w:rsid w:val="00521725"/>
    <w:rsid w:val="0052348D"/>
    <w:rsid w:val="00523A1C"/>
    <w:rsid w:val="00524E27"/>
    <w:rsid w:val="00525173"/>
    <w:rsid w:val="00526C85"/>
    <w:rsid w:val="005271C7"/>
    <w:rsid w:val="005278B8"/>
    <w:rsid w:val="00530880"/>
    <w:rsid w:val="005311CC"/>
    <w:rsid w:val="00531948"/>
    <w:rsid w:val="005326DF"/>
    <w:rsid w:val="00533409"/>
    <w:rsid w:val="0053436F"/>
    <w:rsid w:val="00534504"/>
    <w:rsid w:val="00534A66"/>
    <w:rsid w:val="0053524E"/>
    <w:rsid w:val="00537C83"/>
    <w:rsid w:val="00540968"/>
    <w:rsid w:val="00540FB4"/>
    <w:rsid w:val="00541738"/>
    <w:rsid w:val="00541C00"/>
    <w:rsid w:val="005421D6"/>
    <w:rsid w:val="005428FF"/>
    <w:rsid w:val="005435B1"/>
    <w:rsid w:val="005449AF"/>
    <w:rsid w:val="00544EFE"/>
    <w:rsid w:val="00545BC2"/>
    <w:rsid w:val="00547464"/>
    <w:rsid w:val="005515CF"/>
    <w:rsid w:val="00552F90"/>
    <w:rsid w:val="00553C13"/>
    <w:rsid w:val="00554330"/>
    <w:rsid w:val="005562A4"/>
    <w:rsid w:val="00557C14"/>
    <w:rsid w:val="00560868"/>
    <w:rsid w:val="00561DEB"/>
    <w:rsid w:val="00562B91"/>
    <w:rsid w:val="00564D3F"/>
    <w:rsid w:val="00566F6D"/>
    <w:rsid w:val="00570874"/>
    <w:rsid w:val="00570883"/>
    <w:rsid w:val="00570995"/>
    <w:rsid w:val="00570BB6"/>
    <w:rsid w:val="00570E83"/>
    <w:rsid w:val="00572939"/>
    <w:rsid w:val="00573CFA"/>
    <w:rsid w:val="0057500D"/>
    <w:rsid w:val="00575E30"/>
    <w:rsid w:val="005777FB"/>
    <w:rsid w:val="00577FBE"/>
    <w:rsid w:val="00580799"/>
    <w:rsid w:val="00581BA1"/>
    <w:rsid w:val="005822B1"/>
    <w:rsid w:val="00582FAC"/>
    <w:rsid w:val="0058385A"/>
    <w:rsid w:val="00584ECE"/>
    <w:rsid w:val="00584F20"/>
    <w:rsid w:val="00590168"/>
    <w:rsid w:val="00590339"/>
    <w:rsid w:val="005912EF"/>
    <w:rsid w:val="005917FB"/>
    <w:rsid w:val="0059228B"/>
    <w:rsid w:val="00592333"/>
    <w:rsid w:val="0059413E"/>
    <w:rsid w:val="00594B12"/>
    <w:rsid w:val="00594E00"/>
    <w:rsid w:val="0059593B"/>
    <w:rsid w:val="00595DC2"/>
    <w:rsid w:val="00596035"/>
    <w:rsid w:val="00597CE8"/>
    <w:rsid w:val="005A0CB0"/>
    <w:rsid w:val="005A13F4"/>
    <w:rsid w:val="005A18CE"/>
    <w:rsid w:val="005A1C6B"/>
    <w:rsid w:val="005A308B"/>
    <w:rsid w:val="005A37CB"/>
    <w:rsid w:val="005A3CAC"/>
    <w:rsid w:val="005A40B8"/>
    <w:rsid w:val="005A5594"/>
    <w:rsid w:val="005A5766"/>
    <w:rsid w:val="005A5A56"/>
    <w:rsid w:val="005A6379"/>
    <w:rsid w:val="005A717A"/>
    <w:rsid w:val="005B1427"/>
    <w:rsid w:val="005B1E93"/>
    <w:rsid w:val="005B2E0F"/>
    <w:rsid w:val="005B48C8"/>
    <w:rsid w:val="005B5414"/>
    <w:rsid w:val="005B57A4"/>
    <w:rsid w:val="005B6535"/>
    <w:rsid w:val="005B6962"/>
    <w:rsid w:val="005C2183"/>
    <w:rsid w:val="005C21CD"/>
    <w:rsid w:val="005C288C"/>
    <w:rsid w:val="005C38C7"/>
    <w:rsid w:val="005C3B49"/>
    <w:rsid w:val="005C4170"/>
    <w:rsid w:val="005C62D1"/>
    <w:rsid w:val="005C74BE"/>
    <w:rsid w:val="005D0A2E"/>
    <w:rsid w:val="005D18DF"/>
    <w:rsid w:val="005D28AB"/>
    <w:rsid w:val="005D3253"/>
    <w:rsid w:val="005D3293"/>
    <w:rsid w:val="005D34F4"/>
    <w:rsid w:val="005D5F9A"/>
    <w:rsid w:val="005D74BF"/>
    <w:rsid w:val="005D79A7"/>
    <w:rsid w:val="005E0770"/>
    <w:rsid w:val="005E0E09"/>
    <w:rsid w:val="005E1014"/>
    <w:rsid w:val="005E13CB"/>
    <w:rsid w:val="005E2414"/>
    <w:rsid w:val="005E3AE9"/>
    <w:rsid w:val="005E4887"/>
    <w:rsid w:val="005E53AF"/>
    <w:rsid w:val="005E6D13"/>
    <w:rsid w:val="005E6E52"/>
    <w:rsid w:val="005E72B9"/>
    <w:rsid w:val="005F20A8"/>
    <w:rsid w:val="005F2308"/>
    <w:rsid w:val="005F25E1"/>
    <w:rsid w:val="005F2620"/>
    <w:rsid w:val="005F3451"/>
    <w:rsid w:val="005F4AE0"/>
    <w:rsid w:val="005F4D77"/>
    <w:rsid w:val="005F5847"/>
    <w:rsid w:val="006002D4"/>
    <w:rsid w:val="006009A4"/>
    <w:rsid w:val="00603959"/>
    <w:rsid w:val="0060779B"/>
    <w:rsid w:val="00612022"/>
    <w:rsid w:val="00612B03"/>
    <w:rsid w:val="006137BC"/>
    <w:rsid w:val="006156EC"/>
    <w:rsid w:val="00615811"/>
    <w:rsid w:val="00617355"/>
    <w:rsid w:val="00617D7F"/>
    <w:rsid w:val="006216D5"/>
    <w:rsid w:val="00621B0D"/>
    <w:rsid w:val="00622A9C"/>
    <w:rsid w:val="00622B27"/>
    <w:rsid w:val="00623200"/>
    <w:rsid w:val="00623F57"/>
    <w:rsid w:val="00625B77"/>
    <w:rsid w:val="00630C16"/>
    <w:rsid w:val="00630FF0"/>
    <w:rsid w:val="0063226A"/>
    <w:rsid w:val="00632C1B"/>
    <w:rsid w:val="00632CE8"/>
    <w:rsid w:val="00633221"/>
    <w:rsid w:val="006332A4"/>
    <w:rsid w:val="006334A9"/>
    <w:rsid w:val="00633C99"/>
    <w:rsid w:val="0063449B"/>
    <w:rsid w:val="006348BA"/>
    <w:rsid w:val="00635513"/>
    <w:rsid w:val="00635E1E"/>
    <w:rsid w:val="00636C0B"/>
    <w:rsid w:val="006375AC"/>
    <w:rsid w:val="006408CD"/>
    <w:rsid w:val="00643374"/>
    <w:rsid w:val="00643C57"/>
    <w:rsid w:val="0064466A"/>
    <w:rsid w:val="00644B03"/>
    <w:rsid w:val="00646690"/>
    <w:rsid w:val="00646906"/>
    <w:rsid w:val="006501CD"/>
    <w:rsid w:val="006509BB"/>
    <w:rsid w:val="00651405"/>
    <w:rsid w:val="00652444"/>
    <w:rsid w:val="00653533"/>
    <w:rsid w:val="006552F8"/>
    <w:rsid w:val="006561EE"/>
    <w:rsid w:val="006571F8"/>
    <w:rsid w:val="006578E8"/>
    <w:rsid w:val="00657F3A"/>
    <w:rsid w:val="00660C60"/>
    <w:rsid w:val="006617BA"/>
    <w:rsid w:val="0066201E"/>
    <w:rsid w:val="00670001"/>
    <w:rsid w:val="006712E7"/>
    <w:rsid w:val="006752C2"/>
    <w:rsid w:val="00677078"/>
    <w:rsid w:val="00677AF6"/>
    <w:rsid w:val="00681A54"/>
    <w:rsid w:val="00682684"/>
    <w:rsid w:val="00682F5E"/>
    <w:rsid w:val="00683ECC"/>
    <w:rsid w:val="00685731"/>
    <w:rsid w:val="00685B40"/>
    <w:rsid w:val="00687A20"/>
    <w:rsid w:val="0069063C"/>
    <w:rsid w:val="0069148C"/>
    <w:rsid w:val="00692F4F"/>
    <w:rsid w:val="00693CFC"/>
    <w:rsid w:val="00695ABA"/>
    <w:rsid w:val="006972F7"/>
    <w:rsid w:val="006977EF"/>
    <w:rsid w:val="006A0BD2"/>
    <w:rsid w:val="006A0CF3"/>
    <w:rsid w:val="006A0D8B"/>
    <w:rsid w:val="006A0F7A"/>
    <w:rsid w:val="006A2558"/>
    <w:rsid w:val="006A277B"/>
    <w:rsid w:val="006A2A7D"/>
    <w:rsid w:val="006A4870"/>
    <w:rsid w:val="006A5525"/>
    <w:rsid w:val="006B063E"/>
    <w:rsid w:val="006B0990"/>
    <w:rsid w:val="006B16FE"/>
    <w:rsid w:val="006B206C"/>
    <w:rsid w:val="006B3936"/>
    <w:rsid w:val="006B405F"/>
    <w:rsid w:val="006B45D7"/>
    <w:rsid w:val="006B5288"/>
    <w:rsid w:val="006B6115"/>
    <w:rsid w:val="006C0E3A"/>
    <w:rsid w:val="006C10FD"/>
    <w:rsid w:val="006C41D4"/>
    <w:rsid w:val="006C45BD"/>
    <w:rsid w:val="006C6F4D"/>
    <w:rsid w:val="006C7104"/>
    <w:rsid w:val="006C73A8"/>
    <w:rsid w:val="006C766E"/>
    <w:rsid w:val="006D01CA"/>
    <w:rsid w:val="006D319E"/>
    <w:rsid w:val="006D33AD"/>
    <w:rsid w:val="006D38B1"/>
    <w:rsid w:val="006D4B8B"/>
    <w:rsid w:val="006D4FD8"/>
    <w:rsid w:val="006D52F3"/>
    <w:rsid w:val="006D569F"/>
    <w:rsid w:val="006D5DE1"/>
    <w:rsid w:val="006D6360"/>
    <w:rsid w:val="006E15DC"/>
    <w:rsid w:val="006E16DB"/>
    <w:rsid w:val="006E2133"/>
    <w:rsid w:val="006E38C2"/>
    <w:rsid w:val="006E3902"/>
    <w:rsid w:val="006E5239"/>
    <w:rsid w:val="006E6969"/>
    <w:rsid w:val="006E72D9"/>
    <w:rsid w:val="006E7700"/>
    <w:rsid w:val="006F0B0E"/>
    <w:rsid w:val="006F3D5D"/>
    <w:rsid w:val="006F523E"/>
    <w:rsid w:val="006F5C67"/>
    <w:rsid w:val="006F61F8"/>
    <w:rsid w:val="006F721D"/>
    <w:rsid w:val="006F7946"/>
    <w:rsid w:val="00700A7F"/>
    <w:rsid w:val="00701362"/>
    <w:rsid w:val="00701F6A"/>
    <w:rsid w:val="007029E2"/>
    <w:rsid w:val="00702B71"/>
    <w:rsid w:val="007030EA"/>
    <w:rsid w:val="0070403A"/>
    <w:rsid w:val="00704217"/>
    <w:rsid w:val="0070437B"/>
    <w:rsid w:val="00704B89"/>
    <w:rsid w:val="00705698"/>
    <w:rsid w:val="0070571A"/>
    <w:rsid w:val="00706773"/>
    <w:rsid w:val="0070701A"/>
    <w:rsid w:val="0070721E"/>
    <w:rsid w:val="007107DB"/>
    <w:rsid w:val="00711A66"/>
    <w:rsid w:val="00711D6D"/>
    <w:rsid w:val="00711EE8"/>
    <w:rsid w:val="00715438"/>
    <w:rsid w:val="007161A4"/>
    <w:rsid w:val="00716E10"/>
    <w:rsid w:val="0071736F"/>
    <w:rsid w:val="007175B8"/>
    <w:rsid w:val="00717C20"/>
    <w:rsid w:val="00722F45"/>
    <w:rsid w:val="0072401E"/>
    <w:rsid w:val="0072489E"/>
    <w:rsid w:val="0072512B"/>
    <w:rsid w:val="007266E5"/>
    <w:rsid w:val="00726CF0"/>
    <w:rsid w:val="007271B2"/>
    <w:rsid w:val="007300A9"/>
    <w:rsid w:val="0073386A"/>
    <w:rsid w:val="00733E57"/>
    <w:rsid w:val="00734902"/>
    <w:rsid w:val="007356F9"/>
    <w:rsid w:val="00740F11"/>
    <w:rsid w:val="00741212"/>
    <w:rsid w:val="00741458"/>
    <w:rsid w:val="00741FC6"/>
    <w:rsid w:val="00742A2A"/>
    <w:rsid w:val="00742A4A"/>
    <w:rsid w:val="00742A94"/>
    <w:rsid w:val="00742AC8"/>
    <w:rsid w:val="00742BFB"/>
    <w:rsid w:val="00744225"/>
    <w:rsid w:val="0074573D"/>
    <w:rsid w:val="00746DE5"/>
    <w:rsid w:val="00746FA9"/>
    <w:rsid w:val="00750BE6"/>
    <w:rsid w:val="00751983"/>
    <w:rsid w:val="00752C9A"/>
    <w:rsid w:val="00752CB1"/>
    <w:rsid w:val="00754B09"/>
    <w:rsid w:val="007553FD"/>
    <w:rsid w:val="0075572F"/>
    <w:rsid w:val="00755CA4"/>
    <w:rsid w:val="00757D85"/>
    <w:rsid w:val="0076006D"/>
    <w:rsid w:val="00760544"/>
    <w:rsid w:val="00760B19"/>
    <w:rsid w:val="00760E74"/>
    <w:rsid w:val="007623B6"/>
    <w:rsid w:val="00762406"/>
    <w:rsid w:val="00762928"/>
    <w:rsid w:val="007629EB"/>
    <w:rsid w:val="00762C71"/>
    <w:rsid w:val="007634EC"/>
    <w:rsid w:val="00767072"/>
    <w:rsid w:val="007711DC"/>
    <w:rsid w:val="00771D76"/>
    <w:rsid w:val="00771E26"/>
    <w:rsid w:val="00772221"/>
    <w:rsid w:val="00773488"/>
    <w:rsid w:val="0077370B"/>
    <w:rsid w:val="00773A71"/>
    <w:rsid w:val="00773E1F"/>
    <w:rsid w:val="00774284"/>
    <w:rsid w:val="00774EEE"/>
    <w:rsid w:val="00774EF6"/>
    <w:rsid w:val="007771C3"/>
    <w:rsid w:val="00777E75"/>
    <w:rsid w:val="00780C97"/>
    <w:rsid w:val="00784007"/>
    <w:rsid w:val="00784098"/>
    <w:rsid w:val="00784296"/>
    <w:rsid w:val="0078662B"/>
    <w:rsid w:val="00786FCB"/>
    <w:rsid w:val="007870F9"/>
    <w:rsid w:val="00787233"/>
    <w:rsid w:val="00787770"/>
    <w:rsid w:val="00787863"/>
    <w:rsid w:val="007902BF"/>
    <w:rsid w:val="00790E22"/>
    <w:rsid w:val="00792825"/>
    <w:rsid w:val="0079299A"/>
    <w:rsid w:val="00795C8E"/>
    <w:rsid w:val="00796527"/>
    <w:rsid w:val="007A4460"/>
    <w:rsid w:val="007A4ABD"/>
    <w:rsid w:val="007A65A6"/>
    <w:rsid w:val="007A6727"/>
    <w:rsid w:val="007A7D28"/>
    <w:rsid w:val="007B0A13"/>
    <w:rsid w:val="007B2229"/>
    <w:rsid w:val="007B24E0"/>
    <w:rsid w:val="007B3268"/>
    <w:rsid w:val="007B3A29"/>
    <w:rsid w:val="007B507E"/>
    <w:rsid w:val="007B5998"/>
    <w:rsid w:val="007B5AAE"/>
    <w:rsid w:val="007B638F"/>
    <w:rsid w:val="007B74B0"/>
    <w:rsid w:val="007B799F"/>
    <w:rsid w:val="007C05A1"/>
    <w:rsid w:val="007C2D79"/>
    <w:rsid w:val="007C2F03"/>
    <w:rsid w:val="007C62E2"/>
    <w:rsid w:val="007C66DE"/>
    <w:rsid w:val="007C7F7E"/>
    <w:rsid w:val="007D0B54"/>
    <w:rsid w:val="007D1261"/>
    <w:rsid w:val="007D19F6"/>
    <w:rsid w:val="007D1FE1"/>
    <w:rsid w:val="007D2BE3"/>
    <w:rsid w:val="007D32BC"/>
    <w:rsid w:val="007D3BFE"/>
    <w:rsid w:val="007D3F8A"/>
    <w:rsid w:val="007D4946"/>
    <w:rsid w:val="007D5534"/>
    <w:rsid w:val="007D7D62"/>
    <w:rsid w:val="007E2BE7"/>
    <w:rsid w:val="007E4873"/>
    <w:rsid w:val="007E597B"/>
    <w:rsid w:val="007E5A59"/>
    <w:rsid w:val="007E677F"/>
    <w:rsid w:val="007F01D7"/>
    <w:rsid w:val="007F114E"/>
    <w:rsid w:val="007F1AB4"/>
    <w:rsid w:val="007F1D1B"/>
    <w:rsid w:val="007F24D8"/>
    <w:rsid w:val="007F4124"/>
    <w:rsid w:val="007F4222"/>
    <w:rsid w:val="007F47E1"/>
    <w:rsid w:val="007F5101"/>
    <w:rsid w:val="007F56B8"/>
    <w:rsid w:val="007F5807"/>
    <w:rsid w:val="007F64E1"/>
    <w:rsid w:val="007F7017"/>
    <w:rsid w:val="007F70C4"/>
    <w:rsid w:val="0080128D"/>
    <w:rsid w:val="00803A20"/>
    <w:rsid w:val="00807FF7"/>
    <w:rsid w:val="00811A79"/>
    <w:rsid w:val="00813248"/>
    <w:rsid w:val="00813432"/>
    <w:rsid w:val="0081533A"/>
    <w:rsid w:val="00815DA9"/>
    <w:rsid w:val="00815EC9"/>
    <w:rsid w:val="00816D94"/>
    <w:rsid w:val="00817F08"/>
    <w:rsid w:val="00820288"/>
    <w:rsid w:val="00820B47"/>
    <w:rsid w:val="00821C34"/>
    <w:rsid w:val="0082271F"/>
    <w:rsid w:val="00822876"/>
    <w:rsid w:val="00823F9A"/>
    <w:rsid w:val="00824C57"/>
    <w:rsid w:val="00826917"/>
    <w:rsid w:val="00826BCE"/>
    <w:rsid w:val="00827E05"/>
    <w:rsid w:val="00830DE4"/>
    <w:rsid w:val="00830FFB"/>
    <w:rsid w:val="008312A8"/>
    <w:rsid w:val="0083208C"/>
    <w:rsid w:val="00832E9D"/>
    <w:rsid w:val="008331A1"/>
    <w:rsid w:val="0083366E"/>
    <w:rsid w:val="0083425D"/>
    <w:rsid w:val="00834593"/>
    <w:rsid w:val="00835924"/>
    <w:rsid w:val="00835AA4"/>
    <w:rsid w:val="00836844"/>
    <w:rsid w:val="008368A1"/>
    <w:rsid w:val="00840111"/>
    <w:rsid w:val="0084046C"/>
    <w:rsid w:val="008405E0"/>
    <w:rsid w:val="0084077C"/>
    <w:rsid w:val="00841D87"/>
    <w:rsid w:val="00842348"/>
    <w:rsid w:val="008430AE"/>
    <w:rsid w:val="0084326A"/>
    <w:rsid w:val="00845D0E"/>
    <w:rsid w:val="0085142E"/>
    <w:rsid w:val="00853C09"/>
    <w:rsid w:val="0085410A"/>
    <w:rsid w:val="008548A7"/>
    <w:rsid w:val="008562FF"/>
    <w:rsid w:val="0085710A"/>
    <w:rsid w:val="00860779"/>
    <w:rsid w:val="00860962"/>
    <w:rsid w:val="00860FD7"/>
    <w:rsid w:val="00861193"/>
    <w:rsid w:val="00861F03"/>
    <w:rsid w:val="00862138"/>
    <w:rsid w:val="00863253"/>
    <w:rsid w:val="00863A3B"/>
    <w:rsid w:val="00863CC9"/>
    <w:rsid w:val="00864642"/>
    <w:rsid w:val="00864BF1"/>
    <w:rsid w:val="008656DD"/>
    <w:rsid w:val="008661E3"/>
    <w:rsid w:val="00867D6F"/>
    <w:rsid w:val="00870103"/>
    <w:rsid w:val="00871E56"/>
    <w:rsid w:val="0087208B"/>
    <w:rsid w:val="00872821"/>
    <w:rsid w:val="0087348A"/>
    <w:rsid w:val="00874A75"/>
    <w:rsid w:val="008765E7"/>
    <w:rsid w:val="00876F5D"/>
    <w:rsid w:val="00877414"/>
    <w:rsid w:val="00880D0E"/>
    <w:rsid w:val="00881748"/>
    <w:rsid w:val="00881EE6"/>
    <w:rsid w:val="008848E5"/>
    <w:rsid w:val="00885193"/>
    <w:rsid w:val="00885F3B"/>
    <w:rsid w:val="008861A0"/>
    <w:rsid w:val="00886643"/>
    <w:rsid w:val="00886DFE"/>
    <w:rsid w:val="0088738F"/>
    <w:rsid w:val="00887517"/>
    <w:rsid w:val="0089221E"/>
    <w:rsid w:val="0089226F"/>
    <w:rsid w:val="00893A3E"/>
    <w:rsid w:val="00894088"/>
    <w:rsid w:val="008946B8"/>
    <w:rsid w:val="00894A92"/>
    <w:rsid w:val="00896135"/>
    <w:rsid w:val="0089683D"/>
    <w:rsid w:val="00897C64"/>
    <w:rsid w:val="008A038F"/>
    <w:rsid w:val="008A10BD"/>
    <w:rsid w:val="008A1D37"/>
    <w:rsid w:val="008A1E69"/>
    <w:rsid w:val="008A5BBF"/>
    <w:rsid w:val="008A6B9E"/>
    <w:rsid w:val="008A74EA"/>
    <w:rsid w:val="008B25B9"/>
    <w:rsid w:val="008B26BD"/>
    <w:rsid w:val="008B34CD"/>
    <w:rsid w:val="008B35EC"/>
    <w:rsid w:val="008B363F"/>
    <w:rsid w:val="008B3676"/>
    <w:rsid w:val="008B3B98"/>
    <w:rsid w:val="008B5570"/>
    <w:rsid w:val="008B652E"/>
    <w:rsid w:val="008B71E2"/>
    <w:rsid w:val="008B7DE2"/>
    <w:rsid w:val="008B7E0B"/>
    <w:rsid w:val="008B7F76"/>
    <w:rsid w:val="008C0E34"/>
    <w:rsid w:val="008C1350"/>
    <w:rsid w:val="008C2197"/>
    <w:rsid w:val="008C36D3"/>
    <w:rsid w:val="008C3E7E"/>
    <w:rsid w:val="008C3F89"/>
    <w:rsid w:val="008C40B4"/>
    <w:rsid w:val="008C6079"/>
    <w:rsid w:val="008C6C9C"/>
    <w:rsid w:val="008C7045"/>
    <w:rsid w:val="008C742E"/>
    <w:rsid w:val="008D0BEF"/>
    <w:rsid w:val="008D2AC6"/>
    <w:rsid w:val="008D344F"/>
    <w:rsid w:val="008D3E76"/>
    <w:rsid w:val="008D5721"/>
    <w:rsid w:val="008D5E48"/>
    <w:rsid w:val="008D6F89"/>
    <w:rsid w:val="008D7571"/>
    <w:rsid w:val="008E0435"/>
    <w:rsid w:val="008E11A7"/>
    <w:rsid w:val="008E1DB3"/>
    <w:rsid w:val="008E3254"/>
    <w:rsid w:val="008E3564"/>
    <w:rsid w:val="008E3EB5"/>
    <w:rsid w:val="008E4C76"/>
    <w:rsid w:val="008E567A"/>
    <w:rsid w:val="008E6189"/>
    <w:rsid w:val="008E6716"/>
    <w:rsid w:val="008E6837"/>
    <w:rsid w:val="008F246F"/>
    <w:rsid w:val="008F3ED3"/>
    <w:rsid w:val="008F4864"/>
    <w:rsid w:val="00900C3E"/>
    <w:rsid w:val="009024E7"/>
    <w:rsid w:val="009025B1"/>
    <w:rsid w:val="00903BB3"/>
    <w:rsid w:val="009040DC"/>
    <w:rsid w:val="009066BB"/>
    <w:rsid w:val="0090686F"/>
    <w:rsid w:val="009073DC"/>
    <w:rsid w:val="00907687"/>
    <w:rsid w:val="009077F2"/>
    <w:rsid w:val="00911860"/>
    <w:rsid w:val="00912FD8"/>
    <w:rsid w:val="009138DC"/>
    <w:rsid w:val="009142A3"/>
    <w:rsid w:val="00916408"/>
    <w:rsid w:val="00916C94"/>
    <w:rsid w:val="009175D5"/>
    <w:rsid w:val="00917911"/>
    <w:rsid w:val="00917B23"/>
    <w:rsid w:val="00921C65"/>
    <w:rsid w:val="00922AC8"/>
    <w:rsid w:val="00923AF5"/>
    <w:rsid w:val="009240B6"/>
    <w:rsid w:val="009248D7"/>
    <w:rsid w:val="00924E50"/>
    <w:rsid w:val="00926A4F"/>
    <w:rsid w:val="00931C74"/>
    <w:rsid w:val="009332C3"/>
    <w:rsid w:val="0093354A"/>
    <w:rsid w:val="0093385B"/>
    <w:rsid w:val="009410C2"/>
    <w:rsid w:val="009415FE"/>
    <w:rsid w:val="00941872"/>
    <w:rsid w:val="009438C1"/>
    <w:rsid w:val="009450AD"/>
    <w:rsid w:val="00945622"/>
    <w:rsid w:val="0094658C"/>
    <w:rsid w:val="0095128F"/>
    <w:rsid w:val="0095165D"/>
    <w:rsid w:val="0095235F"/>
    <w:rsid w:val="00952D5C"/>
    <w:rsid w:val="009530A2"/>
    <w:rsid w:val="00956006"/>
    <w:rsid w:val="00961FE9"/>
    <w:rsid w:val="0096207C"/>
    <w:rsid w:val="00962437"/>
    <w:rsid w:val="00963353"/>
    <w:rsid w:val="0096377F"/>
    <w:rsid w:val="009658B8"/>
    <w:rsid w:val="00966339"/>
    <w:rsid w:val="00966533"/>
    <w:rsid w:val="0097143C"/>
    <w:rsid w:val="009714EB"/>
    <w:rsid w:val="0097167C"/>
    <w:rsid w:val="00971C12"/>
    <w:rsid w:val="00971D68"/>
    <w:rsid w:val="00972D71"/>
    <w:rsid w:val="00973D6F"/>
    <w:rsid w:val="00974A6F"/>
    <w:rsid w:val="0097595E"/>
    <w:rsid w:val="00975AA2"/>
    <w:rsid w:val="00976425"/>
    <w:rsid w:val="0097726A"/>
    <w:rsid w:val="009806FA"/>
    <w:rsid w:val="00982057"/>
    <w:rsid w:val="009831A1"/>
    <w:rsid w:val="00983C58"/>
    <w:rsid w:val="00983D7B"/>
    <w:rsid w:val="00984E01"/>
    <w:rsid w:val="0098635F"/>
    <w:rsid w:val="00986989"/>
    <w:rsid w:val="00990D28"/>
    <w:rsid w:val="00990F0F"/>
    <w:rsid w:val="0099146E"/>
    <w:rsid w:val="00991678"/>
    <w:rsid w:val="009917AB"/>
    <w:rsid w:val="00991C08"/>
    <w:rsid w:val="00992CB2"/>
    <w:rsid w:val="00992D5F"/>
    <w:rsid w:val="00992DD9"/>
    <w:rsid w:val="0099342A"/>
    <w:rsid w:val="009A0633"/>
    <w:rsid w:val="009A22DB"/>
    <w:rsid w:val="009A4890"/>
    <w:rsid w:val="009A48AE"/>
    <w:rsid w:val="009A6860"/>
    <w:rsid w:val="009B2133"/>
    <w:rsid w:val="009B23FB"/>
    <w:rsid w:val="009B2A23"/>
    <w:rsid w:val="009B2C53"/>
    <w:rsid w:val="009B2DA1"/>
    <w:rsid w:val="009B4235"/>
    <w:rsid w:val="009B4990"/>
    <w:rsid w:val="009B5CB8"/>
    <w:rsid w:val="009B6DF5"/>
    <w:rsid w:val="009B6EB6"/>
    <w:rsid w:val="009B7017"/>
    <w:rsid w:val="009B72BB"/>
    <w:rsid w:val="009B7726"/>
    <w:rsid w:val="009C0B33"/>
    <w:rsid w:val="009C0E31"/>
    <w:rsid w:val="009C12D7"/>
    <w:rsid w:val="009C264D"/>
    <w:rsid w:val="009C3F21"/>
    <w:rsid w:val="009C4916"/>
    <w:rsid w:val="009C4C38"/>
    <w:rsid w:val="009C5999"/>
    <w:rsid w:val="009C5E50"/>
    <w:rsid w:val="009C7286"/>
    <w:rsid w:val="009D02E0"/>
    <w:rsid w:val="009D0FC5"/>
    <w:rsid w:val="009D1A98"/>
    <w:rsid w:val="009D1FB0"/>
    <w:rsid w:val="009D688A"/>
    <w:rsid w:val="009D6F19"/>
    <w:rsid w:val="009D733A"/>
    <w:rsid w:val="009D7731"/>
    <w:rsid w:val="009E05DC"/>
    <w:rsid w:val="009E0990"/>
    <w:rsid w:val="009E0BCB"/>
    <w:rsid w:val="009E14B8"/>
    <w:rsid w:val="009E180E"/>
    <w:rsid w:val="009E2765"/>
    <w:rsid w:val="009E35F9"/>
    <w:rsid w:val="009E39A3"/>
    <w:rsid w:val="009E7032"/>
    <w:rsid w:val="009F022B"/>
    <w:rsid w:val="009F1B86"/>
    <w:rsid w:val="009F35C9"/>
    <w:rsid w:val="009F3D1D"/>
    <w:rsid w:val="009F5050"/>
    <w:rsid w:val="009F5D6B"/>
    <w:rsid w:val="009F5FB6"/>
    <w:rsid w:val="009F66AA"/>
    <w:rsid w:val="00A0038C"/>
    <w:rsid w:val="00A003C6"/>
    <w:rsid w:val="00A009F9"/>
    <w:rsid w:val="00A01550"/>
    <w:rsid w:val="00A016B5"/>
    <w:rsid w:val="00A03A9E"/>
    <w:rsid w:val="00A03AD6"/>
    <w:rsid w:val="00A04C1F"/>
    <w:rsid w:val="00A0599C"/>
    <w:rsid w:val="00A059E5"/>
    <w:rsid w:val="00A05D2C"/>
    <w:rsid w:val="00A063CD"/>
    <w:rsid w:val="00A11BE2"/>
    <w:rsid w:val="00A1211A"/>
    <w:rsid w:val="00A1357F"/>
    <w:rsid w:val="00A13DCD"/>
    <w:rsid w:val="00A14CEB"/>
    <w:rsid w:val="00A15294"/>
    <w:rsid w:val="00A16CEB"/>
    <w:rsid w:val="00A16EBD"/>
    <w:rsid w:val="00A20B64"/>
    <w:rsid w:val="00A21FB1"/>
    <w:rsid w:val="00A22696"/>
    <w:rsid w:val="00A22D26"/>
    <w:rsid w:val="00A2380F"/>
    <w:rsid w:val="00A248B5"/>
    <w:rsid w:val="00A31D13"/>
    <w:rsid w:val="00A32009"/>
    <w:rsid w:val="00A33973"/>
    <w:rsid w:val="00A33E88"/>
    <w:rsid w:val="00A363B4"/>
    <w:rsid w:val="00A36425"/>
    <w:rsid w:val="00A366B1"/>
    <w:rsid w:val="00A40219"/>
    <w:rsid w:val="00A4162F"/>
    <w:rsid w:val="00A41D1F"/>
    <w:rsid w:val="00A41E8D"/>
    <w:rsid w:val="00A42686"/>
    <w:rsid w:val="00A451E6"/>
    <w:rsid w:val="00A46134"/>
    <w:rsid w:val="00A46295"/>
    <w:rsid w:val="00A4638A"/>
    <w:rsid w:val="00A46A21"/>
    <w:rsid w:val="00A46F95"/>
    <w:rsid w:val="00A508F5"/>
    <w:rsid w:val="00A5148C"/>
    <w:rsid w:val="00A52BA0"/>
    <w:rsid w:val="00A53AE5"/>
    <w:rsid w:val="00A53FFA"/>
    <w:rsid w:val="00A54718"/>
    <w:rsid w:val="00A57AC1"/>
    <w:rsid w:val="00A600C8"/>
    <w:rsid w:val="00A60897"/>
    <w:rsid w:val="00A6342D"/>
    <w:rsid w:val="00A63820"/>
    <w:rsid w:val="00A64AB5"/>
    <w:rsid w:val="00A64E9D"/>
    <w:rsid w:val="00A65344"/>
    <w:rsid w:val="00A65490"/>
    <w:rsid w:val="00A66A11"/>
    <w:rsid w:val="00A66B95"/>
    <w:rsid w:val="00A670E8"/>
    <w:rsid w:val="00A67138"/>
    <w:rsid w:val="00A67325"/>
    <w:rsid w:val="00A70600"/>
    <w:rsid w:val="00A715D7"/>
    <w:rsid w:val="00A71FA9"/>
    <w:rsid w:val="00A72B5D"/>
    <w:rsid w:val="00A73227"/>
    <w:rsid w:val="00A73C37"/>
    <w:rsid w:val="00A74BB0"/>
    <w:rsid w:val="00A74C6F"/>
    <w:rsid w:val="00A76F16"/>
    <w:rsid w:val="00A7787F"/>
    <w:rsid w:val="00A80BD2"/>
    <w:rsid w:val="00A80FB9"/>
    <w:rsid w:val="00A81B23"/>
    <w:rsid w:val="00A83D82"/>
    <w:rsid w:val="00A83E66"/>
    <w:rsid w:val="00A8403A"/>
    <w:rsid w:val="00A857D0"/>
    <w:rsid w:val="00A864A3"/>
    <w:rsid w:val="00A86AB4"/>
    <w:rsid w:val="00A86F68"/>
    <w:rsid w:val="00A909B2"/>
    <w:rsid w:val="00A91BA9"/>
    <w:rsid w:val="00A92C82"/>
    <w:rsid w:val="00A92E7D"/>
    <w:rsid w:val="00A93589"/>
    <w:rsid w:val="00A96747"/>
    <w:rsid w:val="00A96C70"/>
    <w:rsid w:val="00A97EAE"/>
    <w:rsid w:val="00AA2A78"/>
    <w:rsid w:val="00AA5448"/>
    <w:rsid w:val="00AB08D9"/>
    <w:rsid w:val="00AB1C0E"/>
    <w:rsid w:val="00AB1CFD"/>
    <w:rsid w:val="00AB2604"/>
    <w:rsid w:val="00AB6E1E"/>
    <w:rsid w:val="00AB7832"/>
    <w:rsid w:val="00AC03D5"/>
    <w:rsid w:val="00AC1482"/>
    <w:rsid w:val="00AC2163"/>
    <w:rsid w:val="00AC3FFD"/>
    <w:rsid w:val="00AC487C"/>
    <w:rsid w:val="00AC570D"/>
    <w:rsid w:val="00AC57DE"/>
    <w:rsid w:val="00AC589D"/>
    <w:rsid w:val="00AC6101"/>
    <w:rsid w:val="00AC6215"/>
    <w:rsid w:val="00AC6866"/>
    <w:rsid w:val="00AC6ADB"/>
    <w:rsid w:val="00AD013E"/>
    <w:rsid w:val="00AD0A2B"/>
    <w:rsid w:val="00AD0F5A"/>
    <w:rsid w:val="00AD0F65"/>
    <w:rsid w:val="00AD1C87"/>
    <w:rsid w:val="00AD23C0"/>
    <w:rsid w:val="00AD2915"/>
    <w:rsid w:val="00AD33C1"/>
    <w:rsid w:val="00AD39D7"/>
    <w:rsid w:val="00AD5864"/>
    <w:rsid w:val="00AD6768"/>
    <w:rsid w:val="00AD7551"/>
    <w:rsid w:val="00AD7B23"/>
    <w:rsid w:val="00AD7C66"/>
    <w:rsid w:val="00AE1455"/>
    <w:rsid w:val="00AE149C"/>
    <w:rsid w:val="00AE1F1F"/>
    <w:rsid w:val="00AE3533"/>
    <w:rsid w:val="00AE4DC5"/>
    <w:rsid w:val="00AE5727"/>
    <w:rsid w:val="00AE607B"/>
    <w:rsid w:val="00AE6806"/>
    <w:rsid w:val="00AE6AB8"/>
    <w:rsid w:val="00AE6BAE"/>
    <w:rsid w:val="00AE7266"/>
    <w:rsid w:val="00AF0CDF"/>
    <w:rsid w:val="00AF19EB"/>
    <w:rsid w:val="00AF2B4B"/>
    <w:rsid w:val="00AF2E0E"/>
    <w:rsid w:val="00AF4260"/>
    <w:rsid w:val="00AF6392"/>
    <w:rsid w:val="00B009A2"/>
    <w:rsid w:val="00B0101B"/>
    <w:rsid w:val="00B02DAA"/>
    <w:rsid w:val="00B03389"/>
    <w:rsid w:val="00B0468F"/>
    <w:rsid w:val="00B054B7"/>
    <w:rsid w:val="00B05B59"/>
    <w:rsid w:val="00B064D4"/>
    <w:rsid w:val="00B101B0"/>
    <w:rsid w:val="00B12872"/>
    <w:rsid w:val="00B1712D"/>
    <w:rsid w:val="00B20053"/>
    <w:rsid w:val="00B200C8"/>
    <w:rsid w:val="00B20129"/>
    <w:rsid w:val="00B20763"/>
    <w:rsid w:val="00B2126B"/>
    <w:rsid w:val="00B213E7"/>
    <w:rsid w:val="00B22AC3"/>
    <w:rsid w:val="00B2497E"/>
    <w:rsid w:val="00B260ED"/>
    <w:rsid w:val="00B3395D"/>
    <w:rsid w:val="00B34153"/>
    <w:rsid w:val="00B346A0"/>
    <w:rsid w:val="00B3477D"/>
    <w:rsid w:val="00B3486F"/>
    <w:rsid w:val="00B354EA"/>
    <w:rsid w:val="00B361F0"/>
    <w:rsid w:val="00B36EAF"/>
    <w:rsid w:val="00B371EE"/>
    <w:rsid w:val="00B3740C"/>
    <w:rsid w:val="00B37720"/>
    <w:rsid w:val="00B37D4D"/>
    <w:rsid w:val="00B41156"/>
    <w:rsid w:val="00B418C3"/>
    <w:rsid w:val="00B42999"/>
    <w:rsid w:val="00B430BE"/>
    <w:rsid w:val="00B436B6"/>
    <w:rsid w:val="00B43752"/>
    <w:rsid w:val="00B44BCF"/>
    <w:rsid w:val="00B47038"/>
    <w:rsid w:val="00B474D3"/>
    <w:rsid w:val="00B47636"/>
    <w:rsid w:val="00B5098A"/>
    <w:rsid w:val="00B50CA0"/>
    <w:rsid w:val="00B513DA"/>
    <w:rsid w:val="00B51BA7"/>
    <w:rsid w:val="00B53D79"/>
    <w:rsid w:val="00B54E60"/>
    <w:rsid w:val="00B56E78"/>
    <w:rsid w:val="00B57604"/>
    <w:rsid w:val="00B6055B"/>
    <w:rsid w:val="00B6087E"/>
    <w:rsid w:val="00B623E6"/>
    <w:rsid w:val="00B640BD"/>
    <w:rsid w:val="00B642FE"/>
    <w:rsid w:val="00B64D6B"/>
    <w:rsid w:val="00B653A5"/>
    <w:rsid w:val="00B66C52"/>
    <w:rsid w:val="00B7062E"/>
    <w:rsid w:val="00B70C06"/>
    <w:rsid w:val="00B70E94"/>
    <w:rsid w:val="00B71128"/>
    <w:rsid w:val="00B71D81"/>
    <w:rsid w:val="00B71F6F"/>
    <w:rsid w:val="00B7260F"/>
    <w:rsid w:val="00B776D1"/>
    <w:rsid w:val="00B8057F"/>
    <w:rsid w:val="00B80E42"/>
    <w:rsid w:val="00B823D2"/>
    <w:rsid w:val="00B82DC9"/>
    <w:rsid w:val="00B856F2"/>
    <w:rsid w:val="00B85736"/>
    <w:rsid w:val="00B862A7"/>
    <w:rsid w:val="00B864C4"/>
    <w:rsid w:val="00B90E82"/>
    <w:rsid w:val="00B9122E"/>
    <w:rsid w:val="00B919D2"/>
    <w:rsid w:val="00B92D2E"/>
    <w:rsid w:val="00B9489A"/>
    <w:rsid w:val="00B967B0"/>
    <w:rsid w:val="00B96D6B"/>
    <w:rsid w:val="00B97969"/>
    <w:rsid w:val="00BA078F"/>
    <w:rsid w:val="00BA47DA"/>
    <w:rsid w:val="00BA5EEA"/>
    <w:rsid w:val="00BA6FB5"/>
    <w:rsid w:val="00BB082D"/>
    <w:rsid w:val="00BB09D0"/>
    <w:rsid w:val="00BB0A4C"/>
    <w:rsid w:val="00BB0F92"/>
    <w:rsid w:val="00BB1C7A"/>
    <w:rsid w:val="00BB4155"/>
    <w:rsid w:val="00BB5ACC"/>
    <w:rsid w:val="00BB6CEC"/>
    <w:rsid w:val="00BB6FDF"/>
    <w:rsid w:val="00BC3772"/>
    <w:rsid w:val="00BC529A"/>
    <w:rsid w:val="00BC678A"/>
    <w:rsid w:val="00BC6CDE"/>
    <w:rsid w:val="00BC7665"/>
    <w:rsid w:val="00BC79D9"/>
    <w:rsid w:val="00BD11FC"/>
    <w:rsid w:val="00BD1CC5"/>
    <w:rsid w:val="00BD1EAE"/>
    <w:rsid w:val="00BD2C87"/>
    <w:rsid w:val="00BD2D56"/>
    <w:rsid w:val="00BD4766"/>
    <w:rsid w:val="00BD62A7"/>
    <w:rsid w:val="00BD6B02"/>
    <w:rsid w:val="00BD6C36"/>
    <w:rsid w:val="00BD74BB"/>
    <w:rsid w:val="00BE114C"/>
    <w:rsid w:val="00BE2B9A"/>
    <w:rsid w:val="00BE4A47"/>
    <w:rsid w:val="00BE6614"/>
    <w:rsid w:val="00BE6F91"/>
    <w:rsid w:val="00BE7031"/>
    <w:rsid w:val="00BE7F90"/>
    <w:rsid w:val="00BF1199"/>
    <w:rsid w:val="00BF2345"/>
    <w:rsid w:val="00BF6E1B"/>
    <w:rsid w:val="00C02AE4"/>
    <w:rsid w:val="00C042C4"/>
    <w:rsid w:val="00C04CFE"/>
    <w:rsid w:val="00C0610D"/>
    <w:rsid w:val="00C06665"/>
    <w:rsid w:val="00C068AA"/>
    <w:rsid w:val="00C068B3"/>
    <w:rsid w:val="00C10791"/>
    <w:rsid w:val="00C149B8"/>
    <w:rsid w:val="00C15D89"/>
    <w:rsid w:val="00C16CB2"/>
    <w:rsid w:val="00C17AED"/>
    <w:rsid w:val="00C21815"/>
    <w:rsid w:val="00C22E8F"/>
    <w:rsid w:val="00C24575"/>
    <w:rsid w:val="00C24ABB"/>
    <w:rsid w:val="00C27682"/>
    <w:rsid w:val="00C345E5"/>
    <w:rsid w:val="00C360A7"/>
    <w:rsid w:val="00C36DCE"/>
    <w:rsid w:val="00C37537"/>
    <w:rsid w:val="00C37706"/>
    <w:rsid w:val="00C37B36"/>
    <w:rsid w:val="00C407A3"/>
    <w:rsid w:val="00C41798"/>
    <w:rsid w:val="00C41A11"/>
    <w:rsid w:val="00C43579"/>
    <w:rsid w:val="00C44A0F"/>
    <w:rsid w:val="00C4668E"/>
    <w:rsid w:val="00C47B03"/>
    <w:rsid w:val="00C51C47"/>
    <w:rsid w:val="00C51FBF"/>
    <w:rsid w:val="00C53BC0"/>
    <w:rsid w:val="00C541F3"/>
    <w:rsid w:val="00C561B0"/>
    <w:rsid w:val="00C565F4"/>
    <w:rsid w:val="00C5673E"/>
    <w:rsid w:val="00C601ED"/>
    <w:rsid w:val="00C61F93"/>
    <w:rsid w:val="00C638FA"/>
    <w:rsid w:val="00C63A77"/>
    <w:rsid w:val="00C6525F"/>
    <w:rsid w:val="00C661E1"/>
    <w:rsid w:val="00C67556"/>
    <w:rsid w:val="00C6782C"/>
    <w:rsid w:val="00C70804"/>
    <w:rsid w:val="00C70AF3"/>
    <w:rsid w:val="00C71628"/>
    <w:rsid w:val="00C725BF"/>
    <w:rsid w:val="00C73530"/>
    <w:rsid w:val="00C7460C"/>
    <w:rsid w:val="00C773FE"/>
    <w:rsid w:val="00C77555"/>
    <w:rsid w:val="00C84175"/>
    <w:rsid w:val="00C8531C"/>
    <w:rsid w:val="00C86125"/>
    <w:rsid w:val="00C86699"/>
    <w:rsid w:val="00C878A0"/>
    <w:rsid w:val="00C91FAF"/>
    <w:rsid w:val="00C95D7B"/>
    <w:rsid w:val="00C96BEA"/>
    <w:rsid w:val="00C97CF2"/>
    <w:rsid w:val="00CA2AEE"/>
    <w:rsid w:val="00CA2FE3"/>
    <w:rsid w:val="00CA395C"/>
    <w:rsid w:val="00CA3B1B"/>
    <w:rsid w:val="00CA45C9"/>
    <w:rsid w:val="00CA5699"/>
    <w:rsid w:val="00CA5816"/>
    <w:rsid w:val="00CA5FF2"/>
    <w:rsid w:val="00CA6F93"/>
    <w:rsid w:val="00CA7901"/>
    <w:rsid w:val="00CB086C"/>
    <w:rsid w:val="00CB0BB7"/>
    <w:rsid w:val="00CB0C9A"/>
    <w:rsid w:val="00CB1270"/>
    <w:rsid w:val="00CB39C7"/>
    <w:rsid w:val="00CB4DB8"/>
    <w:rsid w:val="00CB55F8"/>
    <w:rsid w:val="00CB61B8"/>
    <w:rsid w:val="00CC01D9"/>
    <w:rsid w:val="00CC186D"/>
    <w:rsid w:val="00CC1D77"/>
    <w:rsid w:val="00CC365F"/>
    <w:rsid w:val="00CC38F5"/>
    <w:rsid w:val="00CC3E8B"/>
    <w:rsid w:val="00CC41C9"/>
    <w:rsid w:val="00CC4903"/>
    <w:rsid w:val="00CC5E34"/>
    <w:rsid w:val="00CC5F8F"/>
    <w:rsid w:val="00CC73F2"/>
    <w:rsid w:val="00CC7502"/>
    <w:rsid w:val="00CC7C51"/>
    <w:rsid w:val="00CD083F"/>
    <w:rsid w:val="00CD10B7"/>
    <w:rsid w:val="00CD2AE1"/>
    <w:rsid w:val="00CD370F"/>
    <w:rsid w:val="00CD375D"/>
    <w:rsid w:val="00CD701F"/>
    <w:rsid w:val="00CD7DA1"/>
    <w:rsid w:val="00CE1001"/>
    <w:rsid w:val="00CE22AA"/>
    <w:rsid w:val="00CE2662"/>
    <w:rsid w:val="00CE3069"/>
    <w:rsid w:val="00CE3E0A"/>
    <w:rsid w:val="00CE40F4"/>
    <w:rsid w:val="00CE457A"/>
    <w:rsid w:val="00CE5E78"/>
    <w:rsid w:val="00CE615C"/>
    <w:rsid w:val="00CE64CD"/>
    <w:rsid w:val="00CE7B66"/>
    <w:rsid w:val="00CF009F"/>
    <w:rsid w:val="00CF11AA"/>
    <w:rsid w:val="00CF3254"/>
    <w:rsid w:val="00CF3C5F"/>
    <w:rsid w:val="00CF3F6B"/>
    <w:rsid w:val="00CF469D"/>
    <w:rsid w:val="00CF51B4"/>
    <w:rsid w:val="00CF5331"/>
    <w:rsid w:val="00CF64F5"/>
    <w:rsid w:val="00CF7F6C"/>
    <w:rsid w:val="00D02A66"/>
    <w:rsid w:val="00D05010"/>
    <w:rsid w:val="00D0533D"/>
    <w:rsid w:val="00D065E1"/>
    <w:rsid w:val="00D06927"/>
    <w:rsid w:val="00D07761"/>
    <w:rsid w:val="00D07A56"/>
    <w:rsid w:val="00D07F11"/>
    <w:rsid w:val="00D105D3"/>
    <w:rsid w:val="00D10798"/>
    <w:rsid w:val="00D108F1"/>
    <w:rsid w:val="00D12396"/>
    <w:rsid w:val="00D13E86"/>
    <w:rsid w:val="00D1443F"/>
    <w:rsid w:val="00D1579F"/>
    <w:rsid w:val="00D157AB"/>
    <w:rsid w:val="00D15E0A"/>
    <w:rsid w:val="00D20550"/>
    <w:rsid w:val="00D20843"/>
    <w:rsid w:val="00D20C4F"/>
    <w:rsid w:val="00D225AA"/>
    <w:rsid w:val="00D22A69"/>
    <w:rsid w:val="00D23A35"/>
    <w:rsid w:val="00D27152"/>
    <w:rsid w:val="00D274FA"/>
    <w:rsid w:val="00D2751F"/>
    <w:rsid w:val="00D27B38"/>
    <w:rsid w:val="00D27EAC"/>
    <w:rsid w:val="00D30B02"/>
    <w:rsid w:val="00D31D5E"/>
    <w:rsid w:val="00D32F02"/>
    <w:rsid w:val="00D33D9A"/>
    <w:rsid w:val="00D34D6E"/>
    <w:rsid w:val="00D36640"/>
    <w:rsid w:val="00D36FE6"/>
    <w:rsid w:val="00D372AE"/>
    <w:rsid w:val="00D4065F"/>
    <w:rsid w:val="00D408A4"/>
    <w:rsid w:val="00D40F19"/>
    <w:rsid w:val="00D413A9"/>
    <w:rsid w:val="00D4164B"/>
    <w:rsid w:val="00D416E7"/>
    <w:rsid w:val="00D41BF3"/>
    <w:rsid w:val="00D420D8"/>
    <w:rsid w:val="00D42B31"/>
    <w:rsid w:val="00D42F53"/>
    <w:rsid w:val="00D43B3F"/>
    <w:rsid w:val="00D440ED"/>
    <w:rsid w:val="00D44A09"/>
    <w:rsid w:val="00D45A1D"/>
    <w:rsid w:val="00D50D42"/>
    <w:rsid w:val="00D51BA1"/>
    <w:rsid w:val="00D5267D"/>
    <w:rsid w:val="00D52CCF"/>
    <w:rsid w:val="00D55994"/>
    <w:rsid w:val="00D60D35"/>
    <w:rsid w:val="00D60D36"/>
    <w:rsid w:val="00D61CF6"/>
    <w:rsid w:val="00D63161"/>
    <w:rsid w:val="00D66C57"/>
    <w:rsid w:val="00D72375"/>
    <w:rsid w:val="00D7299B"/>
    <w:rsid w:val="00D729EC"/>
    <w:rsid w:val="00D734E5"/>
    <w:rsid w:val="00D739D6"/>
    <w:rsid w:val="00D739F2"/>
    <w:rsid w:val="00D75F2E"/>
    <w:rsid w:val="00D774BE"/>
    <w:rsid w:val="00D7761A"/>
    <w:rsid w:val="00D77648"/>
    <w:rsid w:val="00D808BD"/>
    <w:rsid w:val="00D812F0"/>
    <w:rsid w:val="00D82046"/>
    <w:rsid w:val="00D822E0"/>
    <w:rsid w:val="00D83CB6"/>
    <w:rsid w:val="00D84742"/>
    <w:rsid w:val="00D848FC"/>
    <w:rsid w:val="00D858EE"/>
    <w:rsid w:val="00D861EA"/>
    <w:rsid w:val="00D861EF"/>
    <w:rsid w:val="00D87315"/>
    <w:rsid w:val="00D87947"/>
    <w:rsid w:val="00D91ADD"/>
    <w:rsid w:val="00D93143"/>
    <w:rsid w:val="00D936E8"/>
    <w:rsid w:val="00D93F75"/>
    <w:rsid w:val="00D940FF"/>
    <w:rsid w:val="00D9608E"/>
    <w:rsid w:val="00DA0AB4"/>
    <w:rsid w:val="00DA1122"/>
    <w:rsid w:val="00DA1983"/>
    <w:rsid w:val="00DA2CFB"/>
    <w:rsid w:val="00DA3342"/>
    <w:rsid w:val="00DA4C25"/>
    <w:rsid w:val="00DA7481"/>
    <w:rsid w:val="00DA7823"/>
    <w:rsid w:val="00DA7E35"/>
    <w:rsid w:val="00DB0BD1"/>
    <w:rsid w:val="00DB0FF8"/>
    <w:rsid w:val="00DB1688"/>
    <w:rsid w:val="00DB2774"/>
    <w:rsid w:val="00DB2D31"/>
    <w:rsid w:val="00DB4B19"/>
    <w:rsid w:val="00DB4CE0"/>
    <w:rsid w:val="00DB5066"/>
    <w:rsid w:val="00DB5D88"/>
    <w:rsid w:val="00DB6097"/>
    <w:rsid w:val="00DB62D7"/>
    <w:rsid w:val="00DB6982"/>
    <w:rsid w:val="00DB7BBA"/>
    <w:rsid w:val="00DC04EC"/>
    <w:rsid w:val="00DC1230"/>
    <w:rsid w:val="00DC2082"/>
    <w:rsid w:val="00DC2712"/>
    <w:rsid w:val="00DC2A67"/>
    <w:rsid w:val="00DC2C25"/>
    <w:rsid w:val="00DC462E"/>
    <w:rsid w:val="00DC4C53"/>
    <w:rsid w:val="00DC6188"/>
    <w:rsid w:val="00DC6AB3"/>
    <w:rsid w:val="00DC7211"/>
    <w:rsid w:val="00DC7439"/>
    <w:rsid w:val="00DC7A6F"/>
    <w:rsid w:val="00DD0E4A"/>
    <w:rsid w:val="00DD1703"/>
    <w:rsid w:val="00DD3414"/>
    <w:rsid w:val="00DD451B"/>
    <w:rsid w:val="00DD5FA4"/>
    <w:rsid w:val="00DD7054"/>
    <w:rsid w:val="00DE0CB0"/>
    <w:rsid w:val="00DE18E0"/>
    <w:rsid w:val="00DE1C68"/>
    <w:rsid w:val="00DE1D44"/>
    <w:rsid w:val="00DE21F0"/>
    <w:rsid w:val="00DE2274"/>
    <w:rsid w:val="00DE2800"/>
    <w:rsid w:val="00DE2E86"/>
    <w:rsid w:val="00DE378F"/>
    <w:rsid w:val="00DE3AF9"/>
    <w:rsid w:val="00DE4182"/>
    <w:rsid w:val="00DE43EA"/>
    <w:rsid w:val="00DE5A8D"/>
    <w:rsid w:val="00DE6025"/>
    <w:rsid w:val="00DF209E"/>
    <w:rsid w:val="00DF38DB"/>
    <w:rsid w:val="00DF3BC3"/>
    <w:rsid w:val="00DF4783"/>
    <w:rsid w:val="00DF4BFA"/>
    <w:rsid w:val="00DF562F"/>
    <w:rsid w:val="00DF72A9"/>
    <w:rsid w:val="00E00BAF"/>
    <w:rsid w:val="00E01D74"/>
    <w:rsid w:val="00E020B0"/>
    <w:rsid w:val="00E02AEF"/>
    <w:rsid w:val="00E04A8F"/>
    <w:rsid w:val="00E05198"/>
    <w:rsid w:val="00E057F1"/>
    <w:rsid w:val="00E0647B"/>
    <w:rsid w:val="00E06890"/>
    <w:rsid w:val="00E0764E"/>
    <w:rsid w:val="00E10491"/>
    <w:rsid w:val="00E1051B"/>
    <w:rsid w:val="00E11C85"/>
    <w:rsid w:val="00E12785"/>
    <w:rsid w:val="00E12A7C"/>
    <w:rsid w:val="00E1323E"/>
    <w:rsid w:val="00E13DEE"/>
    <w:rsid w:val="00E147E8"/>
    <w:rsid w:val="00E14FC9"/>
    <w:rsid w:val="00E15C2F"/>
    <w:rsid w:val="00E17685"/>
    <w:rsid w:val="00E2248C"/>
    <w:rsid w:val="00E2318D"/>
    <w:rsid w:val="00E233A8"/>
    <w:rsid w:val="00E24905"/>
    <w:rsid w:val="00E24912"/>
    <w:rsid w:val="00E25DF1"/>
    <w:rsid w:val="00E2625A"/>
    <w:rsid w:val="00E264BE"/>
    <w:rsid w:val="00E26B32"/>
    <w:rsid w:val="00E26D45"/>
    <w:rsid w:val="00E275F8"/>
    <w:rsid w:val="00E30F59"/>
    <w:rsid w:val="00E32608"/>
    <w:rsid w:val="00E341F4"/>
    <w:rsid w:val="00E34342"/>
    <w:rsid w:val="00E35694"/>
    <w:rsid w:val="00E363F5"/>
    <w:rsid w:val="00E36603"/>
    <w:rsid w:val="00E36DA6"/>
    <w:rsid w:val="00E40F6D"/>
    <w:rsid w:val="00E41607"/>
    <w:rsid w:val="00E41E4A"/>
    <w:rsid w:val="00E42677"/>
    <w:rsid w:val="00E4490D"/>
    <w:rsid w:val="00E476D1"/>
    <w:rsid w:val="00E51206"/>
    <w:rsid w:val="00E53DBE"/>
    <w:rsid w:val="00E55595"/>
    <w:rsid w:val="00E55B63"/>
    <w:rsid w:val="00E56312"/>
    <w:rsid w:val="00E56A2A"/>
    <w:rsid w:val="00E56C14"/>
    <w:rsid w:val="00E60047"/>
    <w:rsid w:val="00E600A0"/>
    <w:rsid w:val="00E60401"/>
    <w:rsid w:val="00E605CC"/>
    <w:rsid w:val="00E60D6C"/>
    <w:rsid w:val="00E6161E"/>
    <w:rsid w:val="00E61824"/>
    <w:rsid w:val="00E6466A"/>
    <w:rsid w:val="00E647E4"/>
    <w:rsid w:val="00E64A30"/>
    <w:rsid w:val="00E64E58"/>
    <w:rsid w:val="00E6576C"/>
    <w:rsid w:val="00E66D23"/>
    <w:rsid w:val="00E702A2"/>
    <w:rsid w:val="00E706D8"/>
    <w:rsid w:val="00E71412"/>
    <w:rsid w:val="00E71809"/>
    <w:rsid w:val="00E71DEA"/>
    <w:rsid w:val="00E72175"/>
    <w:rsid w:val="00E723D0"/>
    <w:rsid w:val="00E7365D"/>
    <w:rsid w:val="00E7375E"/>
    <w:rsid w:val="00E73A41"/>
    <w:rsid w:val="00E73D27"/>
    <w:rsid w:val="00E74901"/>
    <w:rsid w:val="00E7536C"/>
    <w:rsid w:val="00E8052B"/>
    <w:rsid w:val="00E81101"/>
    <w:rsid w:val="00E816DC"/>
    <w:rsid w:val="00E81790"/>
    <w:rsid w:val="00E83E30"/>
    <w:rsid w:val="00E83F94"/>
    <w:rsid w:val="00E85013"/>
    <w:rsid w:val="00E86020"/>
    <w:rsid w:val="00E861BC"/>
    <w:rsid w:val="00E8664F"/>
    <w:rsid w:val="00E87F12"/>
    <w:rsid w:val="00E900CE"/>
    <w:rsid w:val="00E91FAD"/>
    <w:rsid w:val="00E932FE"/>
    <w:rsid w:val="00E94137"/>
    <w:rsid w:val="00E945C4"/>
    <w:rsid w:val="00E95950"/>
    <w:rsid w:val="00E96F5F"/>
    <w:rsid w:val="00E97545"/>
    <w:rsid w:val="00EA38E3"/>
    <w:rsid w:val="00EA49B0"/>
    <w:rsid w:val="00EA4C8E"/>
    <w:rsid w:val="00EA71F4"/>
    <w:rsid w:val="00EB1071"/>
    <w:rsid w:val="00EB2881"/>
    <w:rsid w:val="00EB45D1"/>
    <w:rsid w:val="00EB50DC"/>
    <w:rsid w:val="00EB7378"/>
    <w:rsid w:val="00EB7639"/>
    <w:rsid w:val="00EB7911"/>
    <w:rsid w:val="00EC0411"/>
    <w:rsid w:val="00EC0C13"/>
    <w:rsid w:val="00EC1724"/>
    <w:rsid w:val="00EC2719"/>
    <w:rsid w:val="00EC2785"/>
    <w:rsid w:val="00EC3002"/>
    <w:rsid w:val="00EC376B"/>
    <w:rsid w:val="00EC3B08"/>
    <w:rsid w:val="00EC4158"/>
    <w:rsid w:val="00EC4966"/>
    <w:rsid w:val="00EC4BA2"/>
    <w:rsid w:val="00EC7B5C"/>
    <w:rsid w:val="00ED00C1"/>
    <w:rsid w:val="00ED0578"/>
    <w:rsid w:val="00ED0D02"/>
    <w:rsid w:val="00ED2B47"/>
    <w:rsid w:val="00ED5275"/>
    <w:rsid w:val="00ED5BFC"/>
    <w:rsid w:val="00ED6141"/>
    <w:rsid w:val="00EE0F0E"/>
    <w:rsid w:val="00EE1F9F"/>
    <w:rsid w:val="00EE49C7"/>
    <w:rsid w:val="00EE7345"/>
    <w:rsid w:val="00EE75A3"/>
    <w:rsid w:val="00EE7D6E"/>
    <w:rsid w:val="00EF0828"/>
    <w:rsid w:val="00EF177C"/>
    <w:rsid w:val="00EF1D56"/>
    <w:rsid w:val="00EF1EF8"/>
    <w:rsid w:val="00EF36D8"/>
    <w:rsid w:val="00EF4320"/>
    <w:rsid w:val="00F00755"/>
    <w:rsid w:val="00F03364"/>
    <w:rsid w:val="00F035D3"/>
    <w:rsid w:val="00F03BF5"/>
    <w:rsid w:val="00F03D7C"/>
    <w:rsid w:val="00F0424E"/>
    <w:rsid w:val="00F04877"/>
    <w:rsid w:val="00F0604F"/>
    <w:rsid w:val="00F064E3"/>
    <w:rsid w:val="00F0753A"/>
    <w:rsid w:val="00F0790C"/>
    <w:rsid w:val="00F1203C"/>
    <w:rsid w:val="00F1296D"/>
    <w:rsid w:val="00F12DE0"/>
    <w:rsid w:val="00F13066"/>
    <w:rsid w:val="00F130CE"/>
    <w:rsid w:val="00F131ED"/>
    <w:rsid w:val="00F13BBC"/>
    <w:rsid w:val="00F15817"/>
    <w:rsid w:val="00F15DB7"/>
    <w:rsid w:val="00F16177"/>
    <w:rsid w:val="00F16622"/>
    <w:rsid w:val="00F17696"/>
    <w:rsid w:val="00F211DA"/>
    <w:rsid w:val="00F2170A"/>
    <w:rsid w:val="00F22613"/>
    <w:rsid w:val="00F23683"/>
    <w:rsid w:val="00F23E64"/>
    <w:rsid w:val="00F24A7D"/>
    <w:rsid w:val="00F25817"/>
    <w:rsid w:val="00F2635A"/>
    <w:rsid w:val="00F269FD"/>
    <w:rsid w:val="00F26D3B"/>
    <w:rsid w:val="00F3164A"/>
    <w:rsid w:val="00F31F18"/>
    <w:rsid w:val="00F33B02"/>
    <w:rsid w:val="00F33BB1"/>
    <w:rsid w:val="00F341F8"/>
    <w:rsid w:val="00F34E11"/>
    <w:rsid w:val="00F358C9"/>
    <w:rsid w:val="00F359B8"/>
    <w:rsid w:val="00F35A5C"/>
    <w:rsid w:val="00F361D3"/>
    <w:rsid w:val="00F3673D"/>
    <w:rsid w:val="00F36C5C"/>
    <w:rsid w:val="00F36EE9"/>
    <w:rsid w:val="00F371D4"/>
    <w:rsid w:val="00F40743"/>
    <w:rsid w:val="00F42D7B"/>
    <w:rsid w:val="00F44042"/>
    <w:rsid w:val="00F461B3"/>
    <w:rsid w:val="00F46B41"/>
    <w:rsid w:val="00F47582"/>
    <w:rsid w:val="00F5043E"/>
    <w:rsid w:val="00F50813"/>
    <w:rsid w:val="00F50C89"/>
    <w:rsid w:val="00F520F8"/>
    <w:rsid w:val="00F52F63"/>
    <w:rsid w:val="00F54B67"/>
    <w:rsid w:val="00F5565F"/>
    <w:rsid w:val="00F56463"/>
    <w:rsid w:val="00F56B43"/>
    <w:rsid w:val="00F56DE2"/>
    <w:rsid w:val="00F57095"/>
    <w:rsid w:val="00F57283"/>
    <w:rsid w:val="00F572E4"/>
    <w:rsid w:val="00F57A18"/>
    <w:rsid w:val="00F6055F"/>
    <w:rsid w:val="00F61D48"/>
    <w:rsid w:val="00F62CF2"/>
    <w:rsid w:val="00F63204"/>
    <w:rsid w:val="00F63B87"/>
    <w:rsid w:val="00F64C47"/>
    <w:rsid w:val="00F71D29"/>
    <w:rsid w:val="00F7392C"/>
    <w:rsid w:val="00F74F03"/>
    <w:rsid w:val="00F7523D"/>
    <w:rsid w:val="00F76740"/>
    <w:rsid w:val="00F77A19"/>
    <w:rsid w:val="00F802A1"/>
    <w:rsid w:val="00F80F7A"/>
    <w:rsid w:val="00F816F6"/>
    <w:rsid w:val="00F81B9F"/>
    <w:rsid w:val="00F83617"/>
    <w:rsid w:val="00F8544F"/>
    <w:rsid w:val="00F85EA6"/>
    <w:rsid w:val="00F85F6D"/>
    <w:rsid w:val="00F865CA"/>
    <w:rsid w:val="00F86B8A"/>
    <w:rsid w:val="00F91D66"/>
    <w:rsid w:val="00F9388A"/>
    <w:rsid w:val="00F94383"/>
    <w:rsid w:val="00F95BE9"/>
    <w:rsid w:val="00F9650A"/>
    <w:rsid w:val="00F97347"/>
    <w:rsid w:val="00F97369"/>
    <w:rsid w:val="00F97FEA"/>
    <w:rsid w:val="00FA05F9"/>
    <w:rsid w:val="00FA0D6F"/>
    <w:rsid w:val="00FA0DCA"/>
    <w:rsid w:val="00FA19F3"/>
    <w:rsid w:val="00FA1A03"/>
    <w:rsid w:val="00FA55AE"/>
    <w:rsid w:val="00FA5A92"/>
    <w:rsid w:val="00FA5AB4"/>
    <w:rsid w:val="00FA78B4"/>
    <w:rsid w:val="00FB1472"/>
    <w:rsid w:val="00FB2322"/>
    <w:rsid w:val="00FB599B"/>
    <w:rsid w:val="00FB68E3"/>
    <w:rsid w:val="00FB6ADA"/>
    <w:rsid w:val="00FB6B2A"/>
    <w:rsid w:val="00FB74AA"/>
    <w:rsid w:val="00FB7958"/>
    <w:rsid w:val="00FB7AAD"/>
    <w:rsid w:val="00FC1DB5"/>
    <w:rsid w:val="00FC232D"/>
    <w:rsid w:val="00FC2CF6"/>
    <w:rsid w:val="00FC3D98"/>
    <w:rsid w:val="00FC4779"/>
    <w:rsid w:val="00FC540D"/>
    <w:rsid w:val="00FC6186"/>
    <w:rsid w:val="00FD026F"/>
    <w:rsid w:val="00FD0466"/>
    <w:rsid w:val="00FD0813"/>
    <w:rsid w:val="00FD08BE"/>
    <w:rsid w:val="00FD0D98"/>
    <w:rsid w:val="00FD2645"/>
    <w:rsid w:val="00FD3C17"/>
    <w:rsid w:val="00FD3F7C"/>
    <w:rsid w:val="00FD48AF"/>
    <w:rsid w:val="00FD588C"/>
    <w:rsid w:val="00FD61AB"/>
    <w:rsid w:val="00FD6E70"/>
    <w:rsid w:val="00FD7B07"/>
    <w:rsid w:val="00FE181B"/>
    <w:rsid w:val="00FE24ED"/>
    <w:rsid w:val="00FE25C6"/>
    <w:rsid w:val="00FE30C2"/>
    <w:rsid w:val="00FE3194"/>
    <w:rsid w:val="00FE321D"/>
    <w:rsid w:val="00FE3663"/>
    <w:rsid w:val="00FE61AD"/>
    <w:rsid w:val="00FE72A1"/>
    <w:rsid w:val="00FE738D"/>
    <w:rsid w:val="00FF0D15"/>
    <w:rsid w:val="00FF1A0B"/>
    <w:rsid w:val="00FF21DF"/>
    <w:rsid w:val="00FF237B"/>
    <w:rsid w:val="00FF2E17"/>
    <w:rsid w:val="00FF4F4A"/>
    <w:rsid w:val="00FF57AC"/>
    <w:rsid w:val="00FF5B45"/>
    <w:rsid w:val="00FF6AE3"/>
    <w:rsid w:val="00FF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9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1B0"/>
    <w:rPr>
      <w:rFonts w:eastAsiaTheme="minorHAnsi"/>
      <w:lang w:eastAsia="en-US"/>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ind w:left="2268" w:hanging="567"/>
      <w:outlineLvl w:val="5"/>
    </w:pPr>
    <w:rPr>
      <w:i/>
    </w:rPr>
  </w:style>
  <w:style w:type="character" w:default="1" w:styleId="Absatz-Standardschriftart">
    <w:name w:val="Default Paragraph Font"/>
    <w:uiPriority w:val="1"/>
    <w:semiHidden/>
    <w:unhideWhenUsed/>
    <w:rsid w:val="00C561B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561B0"/>
  </w:style>
  <w:style w:type="paragraph" w:customStyle="1" w:styleId="PTXZwischenhead">
    <w:name w:val="PTX_Zwischenhead"/>
    <w:basedOn w:val="PTXStandard"/>
    <w:next w:val="PTXStandard"/>
    <w:pPr>
      <w:keepNext/>
      <w:spacing w:before="12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line="240" w:lineRule="atLeast"/>
    </w:pPr>
    <w:rPr>
      <w:rFonts w:ascii="Arial Narrow" w:hAnsi="Arial Narrow"/>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pPr>
    <w:rPr>
      <w:rFonts w:ascii="Arial Black" w:hAnsi="Arial Black"/>
      <w:sz w:val="28"/>
    </w:rPr>
  </w:style>
  <w:style w:type="paragraph" w:customStyle="1" w:styleId="PTXSub">
    <w:name w:val="PTX_Sub"/>
    <w:basedOn w:val="Standard"/>
    <w:pPr>
      <w:spacing w:after="240" w:line="360" w:lineRule="auto"/>
    </w:pPr>
    <w:rPr>
      <w:rFonts w:ascii="Arial Narrow" w:hAnsi="Arial Narrow"/>
      <w:b/>
    </w:rPr>
  </w:style>
  <w:style w:type="paragraph" w:customStyle="1" w:styleId="PTXGattung">
    <w:name w:val="PTX_Gattung"/>
    <w:basedOn w:val="Standard"/>
    <w:pPr>
      <w:framePr w:w="4524" w:hSpace="142" w:wrap="around" w:vAnchor="page" w:hAnchor="page" w:x="7335" w:y="4897" w:anchorLock="1"/>
      <w:ind w:left="459" w:right="1372"/>
      <w:jc w:val="right"/>
    </w:pPr>
    <w:rPr>
      <w:rFonts w:ascii="FunctionCond-Light" w:hAnsi="FunctionCond-Light"/>
    </w:rPr>
  </w:style>
  <w:style w:type="paragraph" w:customStyle="1" w:styleId="PTXZeichnung">
    <w:name w:val="PTX_Zeichnung"/>
    <w:basedOn w:val="Standard"/>
    <w:pPr>
      <w:keepLines/>
    </w:pPr>
  </w:style>
  <w:style w:type="paragraph" w:customStyle="1" w:styleId="PTXTitel">
    <w:name w:val="PTX_Titel"/>
    <w:basedOn w:val="Standard"/>
    <w:pPr>
      <w:spacing w:before="608" w:after="36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line="240" w:lineRule="atLeast"/>
      <w:jc w:val="center"/>
    </w:pPr>
    <w:rPr>
      <w:rFonts w:ascii="Arial Narrow" w:hAnsi="Arial Narrow"/>
      <w:color w:val="80808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uiPriority w:val="99"/>
    <w:rPr>
      <w:color w:val="0000FF"/>
      <w:u w:val="single"/>
    </w:rPr>
  </w:style>
  <w:style w:type="paragraph" w:styleId="Titel">
    <w:name w:val="Title"/>
    <w:basedOn w:val="Standard"/>
    <w:link w:val="TitelZchn"/>
    <w:qFormat/>
    <w:rsid w:val="004E6A16"/>
    <w:pPr>
      <w:jc w:val="center"/>
    </w:pPr>
    <w:rPr>
      <w:rFonts w:ascii="Arial" w:hAnsi="Arial"/>
      <w:b/>
      <w:lang w:val="x-none" w:eastAsia="x-none"/>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unhideWhenUsed/>
    <w:rsid w:val="0039162A"/>
    <w:pPr>
      <w:spacing w:before="100" w:beforeAutospacing="1" w:after="100" w:afterAutospacing="1"/>
    </w:pPr>
    <w:rPr>
      <w:szCs w:val="24"/>
    </w:rPr>
  </w:style>
  <w:style w:type="character" w:styleId="Fett">
    <w:name w:val="Strong"/>
    <w:uiPriority w:val="22"/>
    <w:qFormat/>
    <w:rsid w:val="0039162A"/>
    <w:rPr>
      <w:b/>
      <w:bCs/>
    </w:rPr>
  </w:style>
  <w:style w:type="paragraph" w:styleId="Listenabsatz">
    <w:name w:val="List Paragraph"/>
    <w:basedOn w:val="Standard"/>
    <w:uiPriority w:val="34"/>
    <w:qFormat/>
    <w:rsid w:val="00C561B0"/>
    <w:pPr>
      <w:ind w:left="720"/>
      <w:contextualSpacing/>
    </w:pPr>
  </w:style>
  <w:style w:type="paragraph" w:customStyle="1" w:styleId="Pa0">
    <w:name w:val="Pa0"/>
    <w:basedOn w:val="Standard"/>
    <w:next w:val="Standard"/>
    <w:uiPriority w:val="99"/>
    <w:rsid w:val="001565C0"/>
    <w:pPr>
      <w:autoSpaceDE w:val="0"/>
      <w:autoSpaceDN w:val="0"/>
      <w:adjustRightInd w:val="0"/>
      <w:spacing w:line="201" w:lineRule="atLeast"/>
    </w:pPr>
    <w:rPr>
      <w:rFonts w:ascii="Myriad Pro" w:hAnsi="Myriad Pro"/>
      <w:szCs w:val="24"/>
    </w:rPr>
  </w:style>
  <w:style w:type="paragraph" w:customStyle="1" w:styleId="bodytext">
    <w:name w:val="bodytext"/>
    <w:basedOn w:val="Standard"/>
    <w:rsid w:val="00693CFC"/>
    <w:pPr>
      <w:spacing w:before="100" w:beforeAutospacing="1" w:after="100" w:afterAutospacing="1"/>
    </w:pPr>
    <w:rPr>
      <w:szCs w:val="24"/>
    </w:rPr>
  </w:style>
  <w:style w:type="paragraph" w:customStyle="1" w:styleId="line-height-scale-3">
    <w:name w:val="line-height-scale-3"/>
    <w:basedOn w:val="Standard"/>
    <w:rsid w:val="00B862A7"/>
    <w:pPr>
      <w:spacing w:before="100" w:beforeAutospacing="1" w:after="100" w:afterAutospacing="1"/>
    </w:pPr>
    <w:rPr>
      <w:szCs w:val="24"/>
    </w:rPr>
  </w:style>
  <w:style w:type="character" w:styleId="NichtaufgelsteErwhnung">
    <w:name w:val="Unresolved Mention"/>
    <w:uiPriority w:val="99"/>
    <w:semiHidden/>
    <w:unhideWhenUsed/>
    <w:rsid w:val="005C288C"/>
    <w:rPr>
      <w:color w:val="605E5C"/>
      <w:shd w:val="clear" w:color="auto" w:fill="E1DFDD"/>
    </w:rPr>
  </w:style>
  <w:style w:type="paragraph" w:customStyle="1" w:styleId="line-height-scale-6">
    <w:name w:val="line-height-scale-6"/>
    <w:basedOn w:val="Standard"/>
    <w:rsid w:val="002D3570"/>
    <w:pPr>
      <w:spacing w:before="100" w:beforeAutospacing="1" w:after="100" w:afterAutospacing="1"/>
    </w:pPr>
    <w:rPr>
      <w:szCs w:val="24"/>
    </w:rPr>
  </w:style>
  <w:style w:type="character" w:styleId="Hervorhebung">
    <w:name w:val="Emphasis"/>
    <w:uiPriority w:val="20"/>
    <w:qFormat/>
    <w:rsid w:val="002D3570"/>
    <w:rPr>
      <w:i/>
      <w:iCs/>
    </w:rPr>
  </w:style>
  <w:style w:type="paragraph" w:customStyle="1" w:styleId="Default">
    <w:name w:val="Default"/>
    <w:rsid w:val="00076CCF"/>
    <w:pPr>
      <w:autoSpaceDE w:val="0"/>
      <w:autoSpaceDN w:val="0"/>
      <w:adjustRightInd w:val="0"/>
    </w:pPr>
    <w:rPr>
      <w:rFonts w:ascii="Open Sans" w:hAnsi="Open Sans" w:cs="Open Sans"/>
      <w:color w:val="000000"/>
      <w:sz w:val="24"/>
      <w:szCs w:val="24"/>
    </w:rPr>
  </w:style>
  <w:style w:type="character" w:customStyle="1" w:styleId="A5">
    <w:name w:val="A5"/>
    <w:uiPriority w:val="99"/>
    <w:rsid w:val="00076CCF"/>
    <w:rPr>
      <w:rFonts w:cs="Open Sans"/>
      <w:color w:val="000000"/>
      <w:sz w:val="18"/>
      <w:szCs w:val="18"/>
    </w:rPr>
  </w:style>
  <w:style w:type="paragraph" w:styleId="berarbeitung">
    <w:name w:val="Revision"/>
    <w:hidden/>
    <w:uiPriority w:val="99"/>
    <w:semiHidden/>
    <w:rsid w:val="00087A1A"/>
    <w:rPr>
      <w:rFonts w:ascii="Calibri" w:eastAsia="Calibri" w:hAnsi="Calibri"/>
      <w:sz w:val="22"/>
      <w:szCs w:val="22"/>
      <w:lang w:eastAsia="en-US"/>
    </w:rPr>
  </w:style>
  <w:style w:type="character" w:styleId="BesuchterLink">
    <w:name w:val="FollowedHyperlink"/>
    <w:basedOn w:val="Absatz-Standardschriftart"/>
    <w:uiPriority w:val="99"/>
    <w:semiHidden/>
    <w:unhideWhenUsed/>
    <w:rsid w:val="006E1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10725">
      <w:bodyDiv w:val="1"/>
      <w:marLeft w:val="0"/>
      <w:marRight w:val="0"/>
      <w:marTop w:val="0"/>
      <w:marBottom w:val="0"/>
      <w:divBdr>
        <w:top w:val="none" w:sz="0" w:space="0" w:color="auto"/>
        <w:left w:val="none" w:sz="0" w:space="0" w:color="auto"/>
        <w:bottom w:val="none" w:sz="0" w:space="0" w:color="auto"/>
        <w:right w:val="none" w:sz="0" w:space="0" w:color="auto"/>
      </w:divBdr>
    </w:div>
    <w:div w:id="235089139">
      <w:bodyDiv w:val="1"/>
      <w:marLeft w:val="0"/>
      <w:marRight w:val="0"/>
      <w:marTop w:val="0"/>
      <w:marBottom w:val="0"/>
      <w:divBdr>
        <w:top w:val="none" w:sz="0" w:space="0" w:color="auto"/>
        <w:left w:val="none" w:sz="0" w:space="0" w:color="auto"/>
        <w:bottom w:val="none" w:sz="0" w:space="0" w:color="auto"/>
        <w:right w:val="none" w:sz="0" w:space="0" w:color="auto"/>
      </w:divBdr>
    </w:div>
    <w:div w:id="327054165">
      <w:bodyDiv w:val="1"/>
      <w:marLeft w:val="0"/>
      <w:marRight w:val="0"/>
      <w:marTop w:val="0"/>
      <w:marBottom w:val="0"/>
      <w:divBdr>
        <w:top w:val="none" w:sz="0" w:space="0" w:color="auto"/>
        <w:left w:val="none" w:sz="0" w:space="0" w:color="auto"/>
        <w:bottom w:val="none" w:sz="0" w:space="0" w:color="auto"/>
        <w:right w:val="none" w:sz="0" w:space="0" w:color="auto"/>
      </w:divBdr>
      <w:divsChild>
        <w:div w:id="90317011">
          <w:marLeft w:val="0"/>
          <w:marRight w:val="0"/>
          <w:marTop w:val="0"/>
          <w:marBottom w:val="0"/>
          <w:divBdr>
            <w:top w:val="none" w:sz="0" w:space="0" w:color="auto"/>
            <w:left w:val="none" w:sz="0" w:space="0" w:color="auto"/>
            <w:bottom w:val="none" w:sz="0" w:space="0" w:color="auto"/>
            <w:right w:val="none" w:sz="0" w:space="0" w:color="auto"/>
          </w:divBdr>
        </w:div>
        <w:div w:id="1190486317">
          <w:marLeft w:val="0"/>
          <w:marRight w:val="0"/>
          <w:marTop w:val="0"/>
          <w:marBottom w:val="0"/>
          <w:divBdr>
            <w:top w:val="none" w:sz="0" w:space="0" w:color="auto"/>
            <w:left w:val="none" w:sz="0" w:space="0" w:color="auto"/>
            <w:bottom w:val="none" w:sz="0" w:space="0" w:color="auto"/>
            <w:right w:val="none" w:sz="0" w:space="0" w:color="auto"/>
          </w:divBdr>
        </w:div>
      </w:divsChild>
    </w:div>
    <w:div w:id="467016363">
      <w:bodyDiv w:val="1"/>
      <w:marLeft w:val="0"/>
      <w:marRight w:val="0"/>
      <w:marTop w:val="0"/>
      <w:marBottom w:val="0"/>
      <w:divBdr>
        <w:top w:val="none" w:sz="0" w:space="0" w:color="auto"/>
        <w:left w:val="none" w:sz="0" w:space="0" w:color="auto"/>
        <w:bottom w:val="none" w:sz="0" w:space="0" w:color="auto"/>
        <w:right w:val="none" w:sz="0" w:space="0" w:color="auto"/>
      </w:divBdr>
      <w:divsChild>
        <w:div w:id="1846090768">
          <w:marLeft w:val="0"/>
          <w:marRight w:val="0"/>
          <w:marTop w:val="0"/>
          <w:marBottom w:val="0"/>
          <w:divBdr>
            <w:top w:val="none" w:sz="0" w:space="0" w:color="auto"/>
            <w:left w:val="none" w:sz="0" w:space="0" w:color="auto"/>
            <w:bottom w:val="none" w:sz="0" w:space="0" w:color="auto"/>
            <w:right w:val="none" w:sz="0" w:space="0" w:color="auto"/>
          </w:divBdr>
          <w:divsChild>
            <w:div w:id="1219392116">
              <w:marLeft w:val="0"/>
              <w:marRight w:val="0"/>
              <w:marTop w:val="0"/>
              <w:marBottom w:val="0"/>
              <w:divBdr>
                <w:top w:val="none" w:sz="0" w:space="0" w:color="auto"/>
                <w:left w:val="none" w:sz="0" w:space="0" w:color="auto"/>
                <w:bottom w:val="none" w:sz="0" w:space="0" w:color="auto"/>
                <w:right w:val="none" w:sz="0" w:space="0" w:color="auto"/>
              </w:divBdr>
              <w:divsChild>
                <w:div w:id="1444766212">
                  <w:marLeft w:val="0"/>
                  <w:marRight w:val="0"/>
                  <w:marTop w:val="0"/>
                  <w:marBottom w:val="0"/>
                  <w:divBdr>
                    <w:top w:val="none" w:sz="0" w:space="0" w:color="auto"/>
                    <w:left w:val="none" w:sz="0" w:space="0" w:color="auto"/>
                    <w:bottom w:val="none" w:sz="0" w:space="0" w:color="auto"/>
                    <w:right w:val="none" w:sz="0" w:space="0" w:color="auto"/>
                  </w:divBdr>
                  <w:divsChild>
                    <w:div w:id="933829856">
                      <w:marLeft w:val="0"/>
                      <w:marRight w:val="0"/>
                      <w:marTop w:val="0"/>
                      <w:marBottom w:val="0"/>
                      <w:divBdr>
                        <w:top w:val="none" w:sz="0" w:space="0" w:color="auto"/>
                        <w:left w:val="none" w:sz="0" w:space="0" w:color="auto"/>
                        <w:bottom w:val="none" w:sz="0" w:space="0" w:color="auto"/>
                        <w:right w:val="none" w:sz="0" w:space="0" w:color="auto"/>
                      </w:divBdr>
                      <w:divsChild>
                        <w:div w:id="1454905737">
                          <w:marLeft w:val="0"/>
                          <w:marRight w:val="0"/>
                          <w:marTop w:val="0"/>
                          <w:marBottom w:val="0"/>
                          <w:divBdr>
                            <w:top w:val="none" w:sz="0" w:space="0" w:color="auto"/>
                            <w:left w:val="none" w:sz="0" w:space="0" w:color="auto"/>
                            <w:bottom w:val="none" w:sz="0" w:space="0" w:color="auto"/>
                            <w:right w:val="none" w:sz="0" w:space="0" w:color="auto"/>
                          </w:divBdr>
                          <w:divsChild>
                            <w:div w:id="561133828">
                              <w:marLeft w:val="0"/>
                              <w:marRight w:val="0"/>
                              <w:marTop w:val="0"/>
                              <w:marBottom w:val="0"/>
                              <w:divBdr>
                                <w:top w:val="none" w:sz="0" w:space="0" w:color="auto"/>
                                <w:left w:val="none" w:sz="0" w:space="0" w:color="auto"/>
                                <w:bottom w:val="none" w:sz="0" w:space="0" w:color="auto"/>
                                <w:right w:val="none" w:sz="0" w:space="0" w:color="auto"/>
                              </w:divBdr>
                              <w:divsChild>
                                <w:div w:id="1679237730">
                                  <w:marLeft w:val="0"/>
                                  <w:marRight w:val="0"/>
                                  <w:marTop w:val="0"/>
                                  <w:marBottom w:val="0"/>
                                  <w:divBdr>
                                    <w:top w:val="none" w:sz="0" w:space="0" w:color="auto"/>
                                    <w:left w:val="none" w:sz="0" w:space="0" w:color="auto"/>
                                    <w:bottom w:val="none" w:sz="0" w:space="0" w:color="auto"/>
                                    <w:right w:val="none" w:sz="0" w:space="0" w:color="auto"/>
                                  </w:divBdr>
                                  <w:divsChild>
                                    <w:div w:id="891387018">
                                      <w:marLeft w:val="0"/>
                                      <w:marRight w:val="0"/>
                                      <w:marTop w:val="0"/>
                                      <w:marBottom w:val="0"/>
                                      <w:divBdr>
                                        <w:top w:val="none" w:sz="0" w:space="0" w:color="auto"/>
                                        <w:left w:val="none" w:sz="0" w:space="0" w:color="auto"/>
                                        <w:bottom w:val="none" w:sz="0" w:space="0" w:color="auto"/>
                                        <w:right w:val="none" w:sz="0" w:space="0" w:color="auto"/>
                                      </w:divBdr>
                                      <w:divsChild>
                                        <w:div w:id="324404089">
                                          <w:marLeft w:val="0"/>
                                          <w:marRight w:val="0"/>
                                          <w:marTop w:val="0"/>
                                          <w:marBottom w:val="0"/>
                                          <w:divBdr>
                                            <w:top w:val="none" w:sz="0" w:space="0" w:color="auto"/>
                                            <w:left w:val="none" w:sz="0" w:space="0" w:color="auto"/>
                                            <w:bottom w:val="none" w:sz="0" w:space="0" w:color="auto"/>
                                            <w:right w:val="none" w:sz="0" w:space="0" w:color="auto"/>
                                          </w:divBdr>
                                          <w:divsChild>
                                            <w:div w:id="1667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414228">
      <w:bodyDiv w:val="1"/>
      <w:marLeft w:val="0"/>
      <w:marRight w:val="0"/>
      <w:marTop w:val="0"/>
      <w:marBottom w:val="0"/>
      <w:divBdr>
        <w:top w:val="none" w:sz="0" w:space="0" w:color="auto"/>
        <w:left w:val="none" w:sz="0" w:space="0" w:color="auto"/>
        <w:bottom w:val="none" w:sz="0" w:space="0" w:color="auto"/>
        <w:right w:val="none" w:sz="0" w:space="0" w:color="auto"/>
      </w:divBdr>
      <w:divsChild>
        <w:div w:id="1056976088">
          <w:marLeft w:val="0"/>
          <w:marRight w:val="0"/>
          <w:marTop w:val="0"/>
          <w:marBottom w:val="0"/>
          <w:divBdr>
            <w:top w:val="none" w:sz="0" w:space="0" w:color="auto"/>
            <w:left w:val="none" w:sz="0" w:space="0" w:color="auto"/>
            <w:bottom w:val="none" w:sz="0" w:space="0" w:color="auto"/>
            <w:right w:val="none" w:sz="0" w:space="0" w:color="auto"/>
          </w:divBdr>
        </w:div>
        <w:div w:id="1936010114">
          <w:marLeft w:val="0"/>
          <w:marRight w:val="0"/>
          <w:marTop w:val="0"/>
          <w:marBottom w:val="0"/>
          <w:divBdr>
            <w:top w:val="none" w:sz="0" w:space="0" w:color="auto"/>
            <w:left w:val="none" w:sz="0" w:space="0" w:color="auto"/>
            <w:bottom w:val="none" w:sz="0" w:space="0" w:color="auto"/>
            <w:right w:val="none" w:sz="0" w:space="0" w:color="auto"/>
          </w:divBdr>
        </w:div>
      </w:divsChild>
    </w:div>
    <w:div w:id="598374264">
      <w:bodyDiv w:val="1"/>
      <w:marLeft w:val="0"/>
      <w:marRight w:val="0"/>
      <w:marTop w:val="0"/>
      <w:marBottom w:val="0"/>
      <w:divBdr>
        <w:top w:val="none" w:sz="0" w:space="0" w:color="auto"/>
        <w:left w:val="none" w:sz="0" w:space="0" w:color="auto"/>
        <w:bottom w:val="none" w:sz="0" w:space="0" w:color="auto"/>
        <w:right w:val="none" w:sz="0" w:space="0" w:color="auto"/>
      </w:divBdr>
      <w:divsChild>
        <w:div w:id="979505809">
          <w:marLeft w:val="0"/>
          <w:marRight w:val="0"/>
          <w:marTop w:val="0"/>
          <w:marBottom w:val="0"/>
          <w:divBdr>
            <w:top w:val="none" w:sz="0" w:space="0" w:color="auto"/>
            <w:left w:val="none" w:sz="0" w:space="0" w:color="auto"/>
            <w:bottom w:val="none" w:sz="0" w:space="0" w:color="auto"/>
            <w:right w:val="none" w:sz="0" w:space="0" w:color="auto"/>
          </w:divBdr>
        </w:div>
        <w:div w:id="1370641321">
          <w:marLeft w:val="0"/>
          <w:marRight w:val="0"/>
          <w:marTop w:val="0"/>
          <w:marBottom w:val="0"/>
          <w:divBdr>
            <w:top w:val="none" w:sz="0" w:space="0" w:color="auto"/>
            <w:left w:val="none" w:sz="0" w:space="0" w:color="auto"/>
            <w:bottom w:val="none" w:sz="0" w:space="0" w:color="auto"/>
            <w:right w:val="none" w:sz="0" w:space="0" w:color="auto"/>
          </w:divBdr>
        </w:div>
      </w:divsChild>
    </w:div>
    <w:div w:id="601762834">
      <w:bodyDiv w:val="1"/>
      <w:marLeft w:val="0"/>
      <w:marRight w:val="0"/>
      <w:marTop w:val="0"/>
      <w:marBottom w:val="0"/>
      <w:divBdr>
        <w:top w:val="none" w:sz="0" w:space="0" w:color="auto"/>
        <w:left w:val="none" w:sz="0" w:space="0" w:color="auto"/>
        <w:bottom w:val="none" w:sz="0" w:space="0" w:color="auto"/>
        <w:right w:val="none" w:sz="0" w:space="0" w:color="auto"/>
      </w:divBdr>
      <w:divsChild>
        <w:div w:id="967128602">
          <w:marLeft w:val="0"/>
          <w:marRight w:val="0"/>
          <w:marTop w:val="0"/>
          <w:marBottom w:val="0"/>
          <w:divBdr>
            <w:top w:val="none" w:sz="0" w:space="0" w:color="auto"/>
            <w:left w:val="none" w:sz="0" w:space="0" w:color="auto"/>
            <w:bottom w:val="none" w:sz="0" w:space="0" w:color="auto"/>
            <w:right w:val="none" w:sz="0" w:space="0" w:color="auto"/>
          </w:divBdr>
        </w:div>
      </w:divsChild>
    </w:div>
    <w:div w:id="646278146">
      <w:bodyDiv w:val="1"/>
      <w:marLeft w:val="0"/>
      <w:marRight w:val="0"/>
      <w:marTop w:val="0"/>
      <w:marBottom w:val="0"/>
      <w:divBdr>
        <w:top w:val="none" w:sz="0" w:space="0" w:color="auto"/>
        <w:left w:val="none" w:sz="0" w:space="0" w:color="auto"/>
        <w:bottom w:val="none" w:sz="0" w:space="0" w:color="auto"/>
        <w:right w:val="none" w:sz="0" w:space="0" w:color="auto"/>
      </w:divBdr>
      <w:divsChild>
        <w:div w:id="946501372">
          <w:marLeft w:val="0"/>
          <w:marRight w:val="0"/>
          <w:marTop w:val="0"/>
          <w:marBottom w:val="0"/>
          <w:divBdr>
            <w:top w:val="none" w:sz="0" w:space="0" w:color="auto"/>
            <w:left w:val="none" w:sz="0" w:space="0" w:color="auto"/>
            <w:bottom w:val="none" w:sz="0" w:space="0" w:color="auto"/>
            <w:right w:val="none" w:sz="0" w:space="0" w:color="auto"/>
          </w:divBdr>
        </w:div>
        <w:div w:id="1019622665">
          <w:marLeft w:val="0"/>
          <w:marRight w:val="0"/>
          <w:marTop w:val="0"/>
          <w:marBottom w:val="0"/>
          <w:divBdr>
            <w:top w:val="none" w:sz="0" w:space="0" w:color="auto"/>
            <w:left w:val="none" w:sz="0" w:space="0" w:color="auto"/>
            <w:bottom w:val="none" w:sz="0" w:space="0" w:color="auto"/>
            <w:right w:val="none" w:sz="0" w:space="0" w:color="auto"/>
          </w:divBdr>
        </w:div>
        <w:div w:id="1566408120">
          <w:marLeft w:val="0"/>
          <w:marRight w:val="0"/>
          <w:marTop w:val="0"/>
          <w:marBottom w:val="0"/>
          <w:divBdr>
            <w:top w:val="none" w:sz="0" w:space="0" w:color="auto"/>
            <w:left w:val="none" w:sz="0" w:space="0" w:color="auto"/>
            <w:bottom w:val="none" w:sz="0" w:space="0" w:color="auto"/>
            <w:right w:val="none" w:sz="0" w:space="0" w:color="auto"/>
          </w:divBdr>
        </w:div>
        <w:div w:id="1576935472">
          <w:marLeft w:val="0"/>
          <w:marRight w:val="0"/>
          <w:marTop w:val="0"/>
          <w:marBottom w:val="0"/>
          <w:divBdr>
            <w:top w:val="none" w:sz="0" w:space="0" w:color="auto"/>
            <w:left w:val="none" w:sz="0" w:space="0" w:color="auto"/>
            <w:bottom w:val="none" w:sz="0" w:space="0" w:color="auto"/>
            <w:right w:val="none" w:sz="0" w:space="0" w:color="auto"/>
          </w:divBdr>
        </w:div>
        <w:div w:id="1771201738">
          <w:marLeft w:val="0"/>
          <w:marRight w:val="0"/>
          <w:marTop w:val="0"/>
          <w:marBottom w:val="0"/>
          <w:divBdr>
            <w:top w:val="none" w:sz="0" w:space="0" w:color="auto"/>
            <w:left w:val="none" w:sz="0" w:space="0" w:color="auto"/>
            <w:bottom w:val="none" w:sz="0" w:space="0" w:color="auto"/>
            <w:right w:val="none" w:sz="0" w:space="0" w:color="auto"/>
          </w:divBdr>
        </w:div>
        <w:div w:id="1911960035">
          <w:marLeft w:val="0"/>
          <w:marRight w:val="0"/>
          <w:marTop w:val="0"/>
          <w:marBottom w:val="0"/>
          <w:divBdr>
            <w:top w:val="none" w:sz="0" w:space="0" w:color="auto"/>
            <w:left w:val="none" w:sz="0" w:space="0" w:color="auto"/>
            <w:bottom w:val="none" w:sz="0" w:space="0" w:color="auto"/>
            <w:right w:val="none" w:sz="0" w:space="0" w:color="auto"/>
          </w:divBdr>
        </w:div>
      </w:divsChild>
    </w:div>
    <w:div w:id="655106293">
      <w:bodyDiv w:val="1"/>
      <w:marLeft w:val="0"/>
      <w:marRight w:val="0"/>
      <w:marTop w:val="0"/>
      <w:marBottom w:val="0"/>
      <w:divBdr>
        <w:top w:val="none" w:sz="0" w:space="0" w:color="auto"/>
        <w:left w:val="none" w:sz="0" w:space="0" w:color="auto"/>
        <w:bottom w:val="none" w:sz="0" w:space="0" w:color="auto"/>
        <w:right w:val="none" w:sz="0" w:space="0" w:color="auto"/>
      </w:divBdr>
      <w:divsChild>
        <w:div w:id="1036809569">
          <w:marLeft w:val="0"/>
          <w:marRight w:val="0"/>
          <w:marTop w:val="0"/>
          <w:marBottom w:val="0"/>
          <w:divBdr>
            <w:top w:val="none" w:sz="0" w:space="0" w:color="auto"/>
            <w:left w:val="none" w:sz="0" w:space="0" w:color="auto"/>
            <w:bottom w:val="none" w:sz="0" w:space="0" w:color="auto"/>
            <w:right w:val="none" w:sz="0" w:space="0" w:color="auto"/>
          </w:divBdr>
        </w:div>
        <w:div w:id="1202748960">
          <w:marLeft w:val="0"/>
          <w:marRight w:val="0"/>
          <w:marTop w:val="0"/>
          <w:marBottom w:val="0"/>
          <w:divBdr>
            <w:top w:val="none" w:sz="0" w:space="0" w:color="auto"/>
            <w:left w:val="none" w:sz="0" w:space="0" w:color="auto"/>
            <w:bottom w:val="none" w:sz="0" w:space="0" w:color="auto"/>
            <w:right w:val="none" w:sz="0" w:space="0" w:color="auto"/>
          </w:divBdr>
        </w:div>
      </w:divsChild>
    </w:div>
    <w:div w:id="787355231">
      <w:bodyDiv w:val="1"/>
      <w:marLeft w:val="0"/>
      <w:marRight w:val="0"/>
      <w:marTop w:val="0"/>
      <w:marBottom w:val="0"/>
      <w:divBdr>
        <w:top w:val="none" w:sz="0" w:space="0" w:color="auto"/>
        <w:left w:val="none" w:sz="0" w:space="0" w:color="auto"/>
        <w:bottom w:val="none" w:sz="0" w:space="0" w:color="auto"/>
        <w:right w:val="none" w:sz="0" w:space="0" w:color="auto"/>
      </w:divBdr>
    </w:div>
    <w:div w:id="829827813">
      <w:bodyDiv w:val="1"/>
      <w:marLeft w:val="0"/>
      <w:marRight w:val="0"/>
      <w:marTop w:val="0"/>
      <w:marBottom w:val="0"/>
      <w:divBdr>
        <w:top w:val="none" w:sz="0" w:space="0" w:color="auto"/>
        <w:left w:val="none" w:sz="0" w:space="0" w:color="auto"/>
        <w:bottom w:val="none" w:sz="0" w:space="0" w:color="auto"/>
        <w:right w:val="none" w:sz="0" w:space="0" w:color="auto"/>
      </w:divBdr>
      <w:divsChild>
        <w:div w:id="557939128">
          <w:marLeft w:val="0"/>
          <w:marRight w:val="0"/>
          <w:marTop w:val="0"/>
          <w:marBottom w:val="0"/>
          <w:divBdr>
            <w:top w:val="none" w:sz="0" w:space="0" w:color="auto"/>
            <w:left w:val="none" w:sz="0" w:space="0" w:color="auto"/>
            <w:bottom w:val="none" w:sz="0" w:space="0" w:color="auto"/>
            <w:right w:val="none" w:sz="0" w:space="0" w:color="auto"/>
          </w:divBdr>
        </w:div>
        <w:div w:id="2084402428">
          <w:marLeft w:val="0"/>
          <w:marRight w:val="0"/>
          <w:marTop w:val="0"/>
          <w:marBottom w:val="0"/>
          <w:divBdr>
            <w:top w:val="none" w:sz="0" w:space="0" w:color="auto"/>
            <w:left w:val="none" w:sz="0" w:space="0" w:color="auto"/>
            <w:bottom w:val="none" w:sz="0" w:space="0" w:color="auto"/>
            <w:right w:val="none" w:sz="0" w:space="0" w:color="auto"/>
          </w:divBdr>
        </w:div>
      </w:divsChild>
    </w:div>
    <w:div w:id="878785815">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946960034">
      <w:bodyDiv w:val="1"/>
      <w:marLeft w:val="0"/>
      <w:marRight w:val="0"/>
      <w:marTop w:val="0"/>
      <w:marBottom w:val="0"/>
      <w:divBdr>
        <w:top w:val="none" w:sz="0" w:space="0" w:color="auto"/>
        <w:left w:val="none" w:sz="0" w:space="0" w:color="auto"/>
        <w:bottom w:val="none" w:sz="0" w:space="0" w:color="auto"/>
        <w:right w:val="none" w:sz="0" w:space="0" w:color="auto"/>
      </w:divBdr>
    </w:div>
    <w:div w:id="969627150">
      <w:bodyDiv w:val="1"/>
      <w:marLeft w:val="0"/>
      <w:marRight w:val="0"/>
      <w:marTop w:val="0"/>
      <w:marBottom w:val="0"/>
      <w:divBdr>
        <w:top w:val="none" w:sz="0" w:space="0" w:color="auto"/>
        <w:left w:val="none" w:sz="0" w:space="0" w:color="auto"/>
        <w:bottom w:val="none" w:sz="0" w:space="0" w:color="auto"/>
        <w:right w:val="none" w:sz="0" w:space="0" w:color="auto"/>
      </w:divBdr>
    </w:div>
    <w:div w:id="1017849996">
      <w:bodyDiv w:val="1"/>
      <w:marLeft w:val="0"/>
      <w:marRight w:val="0"/>
      <w:marTop w:val="0"/>
      <w:marBottom w:val="0"/>
      <w:divBdr>
        <w:top w:val="none" w:sz="0" w:space="0" w:color="auto"/>
        <w:left w:val="none" w:sz="0" w:space="0" w:color="auto"/>
        <w:bottom w:val="none" w:sz="0" w:space="0" w:color="auto"/>
        <w:right w:val="none" w:sz="0" w:space="0" w:color="auto"/>
      </w:divBdr>
    </w:div>
    <w:div w:id="1066341981">
      <w:bodyDiv w:val="1"/>
      <w:marLeft w:val="0"/>
      <w:marRight w:val="0"/>
      <w:marTop w:val="0"/>
      <w:marBottom w:val="0"/>
      <w:divBdr>
        <w:top w:val="none" w:sz="0" w:space="0" w:color="auto"/>
        <w:left w:val="none" w:sz="0" w:space="0" w:color="auto"/>
        <w:bottom w:val="none" w:sz="0" w:space="0" w:color="auto"/>
        <w:right w:val="none" w:sz="0" w:space="0" w:color="auto"/>
      </w:divBdr>
    </w:div>
    <w:div w:id="1093893529">
      <w:bodyDiv w:val="1"/>
      <w:marLeft w:val="0"/>
      <w:marRight w:val="0"/>
      <w:marTop w:val="0"/>
      <w:marBottom w:val="0"/>
      <w:divBdr>
        <w:top w:val="none" w:sz="0" w:space="0" w:color="auto"/>
        <w:left w:val="none" w:sz="0" w:space="0" w:color="auto"/>
        <w:bottom w:val="none" w:sz="0" w:space="0" w:color="auto"/>
        <w:right w:val="none" w:sz="0" w:space="0" w:color="auto"/>
      </w:divBdr>
    </w:div>
    <w:div w:id="1100174221">
      <w:bodyDiv w:val="1"/>
      <w:marLeft w:val="0"/>
      <w:marRight w:val="0"/>
      <w:marTop w:val="0"/>
      <w:marBottom w:val="0"/>
      <w:divBdr>
        <w:top w:val="none" w:sz="0" w:space="0" w:color="auto"/>
        <w:left w:val="none" w:sz="0" w:space="0" w:color="auto"/>
        <w:bottom w:val="none" w:sz="0" w:space="0" w:color="auto"/>
        <w:right w:val="none" w:sz="0" w:space="0" w:color="auto"/>
      </w:divBdr>
    </w:div>
    <w:div w:id="1230117870">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345399627">
      <w:bodyDiv w:val="1"/>
      <w:marLeft w:val="0"/>
      <w:marRight w:val="0"/>
      <w:marTop w:val="0"/>
      <w:marBottom w:val="0"/>
      <w:divBdr>
        <w:top w:val="none" w:sz="0" w:space="0" w:color="auto"/>
        <w:left w:val="none" w:sz="0" w:space="0" w:color="auto"/>
        <w:bottom w:val="none" w:sz="0" w:space="0" w:color="auto"/>
        <w:right w:val="none" w:sz="0" w:space="0" w:color="auto"/>
      </w:divBdr>
      <w:divsChild>
        <w:div w:id="281965687">
          <w:marLeft w:val="0"/>
          <w:marRight w:val="0"/>
          <w:marTop w:val="0"/>
          <w:marBottom w:val="0"/>
          <w:divBdr>
            <w:top w:val="none" w:sz="0" w:space="0" w:color="auto"/>
            <w:left w:val="none" w:sz="0" w:space="0" w:color="auto"/>
            <w:bottom w:val="none" w:sz="0" w:space="0" w:color="auto"/>
            <w:right w:val="none" w:sz="0" w:space="0" w:color="auto"/>
          </w:divBdr>
        </w:div>
        <w:div w:id="642195013">
          <w:marLeft w:val="0"/>
          <w:marRight w:val="0"/>
          <w:marTop w:val="0"/>
          <w:marBottom w:val="0"/>
          <w:divBdr>
            <w:top w:val="none" w:sz="0" w:space="0" w:color="auto"/>
            <w:left w:val="none" w:sz="0" w:space="0" w:color="auto"/>
            <w:bottom w:val="none" w:sz="0" w:space="0" w:color="auto"/>
            <w:right w:val="none" w:sz="0" w:space="0" w:color="auto"/>
          </w:divBdr>
        </w:div>
      </w:divsChild>
    </w:div>
    <w:div w:id="1442459650">
      <w:bodyDiv w:val="1"/>
      <w:marLeft w:val="0"/>
      <w:marRight w:val="0"/>
      <w:marTop w:val="0"/>
      <w:marBottom w:val="0"/>
      <w:divBdr>
        <w:top w:val="none" w:sz="0" w:space="0" w:color="auto"/>
        <w:left w:val="none" w:sz="0" w:space="0" w:color="auto"/>
        <w:bottom w:val="none" w:sz="0" w:space="0" w:color="auto"/>
        <w:right w:val="none" w:sz="0" w:space="0" w:color="auto"/>
      </w:divBdr>
    </w:div>
    <w:div w:id="1513302911">
      <w:bodyDiv w:val="1"/>
      <w:marLeft w:val="0"/>
      <w:marRight w:val="0"/>
      <w:marTop w:val="0"/>
      <w:marBottom w:val="0"/>
      <w:divBdr>
        <w:top w:val="none" w:sz="0" w:space="0" w:color="auto"/>
        <w:left w:val="none" w:sz="0" w:space="0" w:color="auto"/>
        <w:bottom w:val="none" w:sz="0" w:space="0" w:color="auto"/>
        <w:right w:val="none" w:sz="0" w:space="0" w:color="auto"/>
      </w:divBdr>
    </w:div>
    <w:div w:id="1545288397">
      <w:bodyDiv w:val="1"/>
      <w:marLeft w:val="0"/>
      <w:marRight w:val="0"/>
      <w:marTop w:val="0"/>
      <w:marBottom w:val="0"/>
      <w:divBdr>
        <w:top w:val="none" w:sz="0" w:space="0" w:color="auto"/>
        <w:left w:val="none" w:sz="0" w:space="0" w:color="auto"/>
        <w:bottom w:val="none" w:sz="0" w:space="0" w:color="auto"/>
        <w:right w:val="none" w:sz="0" w:space="0" w:color="auto"/>
      </w:divBdr>
    </w:div>
    <w:div w:id="1619486329">
      <w:bodyDiv w:val="1"/>
      <w:marLeft w:val="0"/>
      <w:marRight w:val="0"/>
      <w:marTop w:val="0"/>
      <w:marBottom w:val="0"/>
      <w:divBdr>
        <w:top w:val="none" w:sz="0" w:space="0" w:color="auto"/>
        <w:left w:val="none" w:sz="0" w:space="0" w:color="auto"/>
        <w:bottom w:val="none" w:sz="0" w:space="0" w:color="auto"/>
        <w:right w:val="none" w:sz="0" w:space="0" w:color="auto"/>
      </w:divBdr>
    </w:div>
    <w:div w:id="1625959744">
      <w:bodyDiv w:val="1"/>
      <w:marLeft w:val="0"/>
      <w:marRight w:val="0"/>
      <w:marTop w:val="0"/>
      <w:marBottom w:val="0"/>
      <w:divBdr>
        <w:top w:val="none" w:sz="0" w:space="0" w:color="auto"/>
        <w:left w:val="none" w:sz="0" w:space="0" w:color="auto"/>
        <w:bottom w:val="none" w:sz="0" w:space="0" w:color="auto"/>
        <w:right w:val="none" w:sz="0" w:space="0" w:color="auto"/>
      </w:divBdr>
    </w:div>
    <w:div w:id="1648364761">
      <w:bodyDiv w:val="1"/>
      <w:marLeft w:val="0"/>
      <w:marRight w:val="0"/>
      <w:marTop w:val="0"/>
      <w:marBottom w:val="0"/>
      <w:divBdr>
        <w:top w:val="none" w:sz="0" w:space="0" w:color="auto"/>
        <w:left w:val="none" w:sz="0" w:space="0" w:color="auto"/>
        <w:bottom w:val="none" w:sz="0" w:space="0" w:color="auto"/>
        <w:right w:val="none" w:sz="0" w:space="0" w:color="auto"/>
      </w:divBdr>
    </w:div>
    <w:div w:id="1701317537">
      <w:bodyDiv w:val="1"/>
      <w:marLeft w:val="0"/>
      <w:marRight w:val="0"/>
      <w:marTop w:val="0"/>
      <w:marBottom w:val="0"/>
      <w:divBdr>
        <w:top w:val="none" w:sz="0" w:space="0" w:color="auto"/>
        <w:left w:val="none" w:sz="0" w:space="0" w:color="auto"/>
        <w:bottom w:val="none" w:sz="0" w:space="0" w:color="auto"/>
        <w:right w:val="none" w:sz="0" w:space="0" w:color="auto"/>
      </w:divBdr>
      <w:divsChild>
        <w:div w:id="1858612693">
          <w:marLeft w:val="0"/>
          <w:marRight w:val="0"/>
          <w:marTop w:val="0"/>
          <w:marBottom w:val="0"/>
          <w:divBdr>
            <w:top w:val="none" w:sz="0" w:space="0" w:color="auto"/>
            <w:left w:val="none" w:sz="0" w:space="0" w:color="auto"/>
            <w:bottom w:val="none" w:sz="0" w:space="0" w:color="auto"/>
            <w:right w:val="none" w:sz="0" w:space="0" w:color="auto"/>
          </w:divBdr>
          <w:divsChild>
            <w:div w:id="1655451023">
              <w:marLeft w:val="0"/>
              <w:marRight w:val="0"/>
              <w:marTop w:val="0"/>
              <w:marBottom w:val="0"/>
              <w:divBdr>
                <w:top w:val="none" w:sz="0" w:space="0" w:color="auto"/>
                <w:left w:val="none" w:sz="0" w:space="0" w:color="auto"/>
                <w:bottom w:val="none" w:sz="0" w:space="0" w:color="auto"/>
                <w:right w:val="none" w:sz="0" w:space="0" w:color="auto"/>
              </w:divBdr>
              <w:divsChild>
                <w:div w:id="1410271342">
                  <w:marLeft w:val="0"/>
                  <w:marRight w:val="0"/>
                  <w:marTop w:val="0"/>
                  <w:marBottom w:val="0"/>
                  <w:divBdr>
                    <w:top w:val="none" w:sz="0" w:space="0" w:color="auto"/>
                    <w:left w:val="none" w:sz="0" w:space="0" w:color="auto"/>
                    <w:bottom w:val="none" w:sz="0" w:space="0" w:color="auto"/>
                    <w:right w:val="none" w:sz="0" w:space="0" w:color="auto"/>
                  </w:divBdr>
                  <w:divsChild>
                    <w:div w:id="88158747">
                      <w:marLeft w:val="0"/>
                      <w:marRight w:val="0"/>
                      <w:marTop w:val="0"/>
                      <w:marBottom w:val="0"/>
                      <w:divBdr>
                        <w:top w:val="none" w:sz="0" w:space="0" w:color="auto"/>
                        <w:left w:val="none" w:sz="0" w:space="0" w:color="auto"/>
                        <w:bottom w:val="none" w:sz="0" w:space="0" w:color="auto"/>
                        <w:right w:val="none" w:sz="0" w:space="0" w:color="auto"/>
                      </w:divBdr>
                      <w:divsChild>
                        <w:div w:id="1648171477">
                          <w:marLeft w:val="0"/>
                          <w:marRight w:val="0"/>
                          <w:marTop w:val="0"/>
                          <w:marBottom w:val="0"/>
                          <w:divBdr>
                            <w:top w:val="none" w:sz="0" w:space="0" w:color="auto"/>
                            <w:left w:val="none" w:sz="0" w:space="0" w:color="auto"/>
                            <w:bottom w:val="none" w:sz="0" w:space="0" w:color="auto"/>
                            <w:right w:val="none" w:sz="0" w:space="0" w:color="auto"/>
                          </w:divBdr>
                          <w:divsChild>
                            <w:div w:id="1108160214">
                              <w:marLeft w:val="0"/>
                              <w:marRight w:val="0"/>
                              <w:marTop w:val="0"/>
                              <w:marBottom w:val="0"/>
                              <w:divBdr>
                                <w:top w:val="none" w:sz="0" w:space="0" w:color="auto"/>
                                <w:left w:val="none" w:sz="0" w:space="0" w:color="auto"/>
                                <w:bottom w:val="none" w:sz="0" w:space="0" w:color="auto"/>
                                <w:right w:val="none" w:sz="0" w:space="0" w:color="auto"/>
                              </w:divBdr>
                              <w:divsChild>
                                <w:div w:id="2644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568587">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03619273">
      <w:bodyDiv w:val="1"/>
      <w:marLeft w:val="0"/>
      <w:marRight w:val="0"/>
      <w:marTop w:val="0"/>
      <w:marBottom w:val="0"/>
      <w:divBdr>
        <w:top w:val="none" w:sz="0" w:space="0" w:color="auto"/>
        <w:left w:val="none" w:sz="0" w:space="0" w:color="auto"/>
        <w:bottom w:val="none" w:sz="0" w:space="0" w:color="auto"/>
        <w:right w:val="none" w:sz="0" w:space="0" w:color="auto"/>
      </w:divBdr>
    </w:div>
    <w:div w:id="1864005253">
      <w:bodyDiv w:val="1"/>
      <w:marLeft w:val="0"/>
      <w:marRight w:val="0"/>
      <w:marTop w:val="0"/>
      <w:marBottom w:val="0"/>
      <w:divBdr>
        <w:top w:val="none" w:sz="0" w:space="0" w:color="auto"/>
        <w:left w:val="none" w:sz="0" w:space="0" w:color="auto"/>
        <w:bottom w:val="none" w:sz="0" w:space="0" w:color="auto"/>
        <w:right w:val="none" w:sz="0" w:space="0" w:color="auto"/>
      </w:divBdr>
      <w:divsChild>
        <w:div w:id="539560500">
          <w:marLeft w:val="0"/>
          <w:marRight w:val="0"/>
          <w:marTop w:val="0"/>
          <w:marBottom w:val="0"/>
          <w:divBdr>
            <w:top w:val="none" w:sz="0" w:space="0" w:color="auto"/>
            <w:left w:val="none" w:sz="0" w:space="0" w:color="auto"/>
            <w:bottom w:val="none" w:sz="0" w:space="0" w:color="auto"/>
            <w:right w:val="none" w:sz="0" w:space="0" w:color="auto"/>
          </w:divBdr>
          <w:divsChild>
            <w:div w:id="1117914525">
              <w:marLeft w:val="0"/>
              <w:marRight w:val="0"/>
              <w:marTop w:val="0"/>
              <w:marBottom w:val="0"/>
              <w:divBdr>
                <w:top w:val="none" w:sz="0" w:space="0" w:color="auto"/>
                <w:left w:val="none" w:sz="0" w:space="0" w:color="auto"/>
                <w:bottom w:val="none" w:sz="0" w:space="0" w:color="auto"/>
                <w:right w:val="none" w:sz="0" w:space="0" w:color="auto"/>
              </w:divBdr>
              <w:divsChild>
                <w:div w:id="459569636">
                  <w:marLeft w:val="0"/>
                  <w:marRight w:val="0"/>
                  <w:marTop w:val="0"/>
                  <w:marBottom w:val="0"/>
                  <w:divBdr>
                    <w:top w:val="none" w:sz="0" w:space="0" w:color="auto"/>
                    <w:left w:val="none" w:sz="0" w:space="0" w:color="auto"/>
                    <w:bottom w:val="none" w:sz="0" w:space="0" w:color="auto"/>
                    <w:right w:val="none" w:sz="0" w:space="0" w:color="auto"/>
                  </w:divBdr>
                </w:div>
              </w:divsChild>
            </w:div>
            <w:div w:id="1414624532">
              <w:marLeft w:val="0"/>
              <w:marRight w:val="0"/>
              <w:marTop w:val="0"/>
              <w:marBottom w:val="0"/>
              <w:divBdr>
                <w:top w:val="none" w:sz="0" w:space="0" w:color="auto"/>
                <w:left w:val="none" w:sz="0" w:space="0" w:color="auto"/>
                <w:bottom w:val="none" w:sz="0" w:space="0" w:color="auto"/>
                <w:right w:val="none" w:sz="0" w:space="0" w:color="auto"/>
              </w:divBdr>
            </w:div>
          </w:divsChild>
        </w:div>
        <w:div w:id="862060745">
          <w:marLeft w:val="0"/>
          <w:marRight w:val="0"/>
          <w:marTop w:val="0"/>
          <w:marBottom w:val="0"/>
          <w:divBdr>
            <w:top w:val="none" w:sz="0" w:space="0" w:color="auto"/>
            <w:left w:val="none" w:sz="0" w:space="0" w:color="auto"/>
            <w:bottom w:val="none" w:sz="0" w:space="0" w:color="auto"/>
            <w:right w:val="none" w:sz="0" w:space="0" w:color="auto"/>
          </w:divBdr>
        </w:div>
      </w:divsChild>
    </w:div>
    <w:div w:id="1985894510">
      <w:bodyDiv w:val="1"/>
      <w:marLeft w:val="0"/>
      <w:marRight w:val="0"/>
      <w:marTop w:val="0"/>
      <w:marBottom w:val="0"/>
      <w:divBdr>
        <w:top w:val="none" w:sz="0" w:space="0" w:color="auto"/>
        <w:left w:val="none" w:sz="0" w:space="0" w:color="auto"/>
        <w:bottom w:val="none" w:sz="0" w:space="0" w:color="auto"/>
        <w:right w:val="none" w:sz="0" w:space="0" w:color="auto"/>
      </w:divBdr>
    </w:div>
    <w:div w:id="2082210614">
      <w:bodyDiv w:val="1"/>
      <w:marLeft w:val="0"/>
      <w:marRight w:val="0"/>
      <w:marTop w:val="0"/>
      <w:marBottom w:val="0"/>
      <w:divBdr>
        <w:top w:val="none" w:sz="0" w:space="0" w:color="auto"/>
        <w:left w:val="none" w:sz="0" w:space="0" w:color="auto"/>
        <w:bottom w:val="none" w:sz="0" w:space="0" w:color="auto"/>
        <w:right w:val="none" w:sz="0" w:space="0" w:color="auto"/>
      </w:divBdr>
    </w:div>
    <w:div w:id="2122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conultservice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consultservic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hyperlink" Target="mailto:info@futureCONCEPTS.de" TargetMode="External"/><Relationship Id="rId1" Type="http://schemas.openxmlformats.org/officeDocument/2006/relationships/hyperlink" Target="http://www.futureCONCEPTS.de"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image" Target="cid:image001.png@01D85FDB.10981AF0" TargetMode="External"/><Relationship Id="rId1" Type="http://schemas.openxmlformats.org/officeDocument/2006/relationships/image" Target="media/image1.png"/><Relationship Id="rId5" Type="http://schemas.openxmlformats.org/officeDocument/2006/relationships/image" Target="cid:image002.png@01D92A87.D414E130" TargetMode="External"/><Relationship Id="rId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820FD7840FB442ADFBC23B4B14D221" ma:contentTypeVersion="12" ma:contentTypeDescription="Ein neues Dokument erstellen." ma:contentTypeScope="" ma:versionID="05d2c81d5699c96efe285e5ae8ecb43b">
  <xsd:schema xmlns:xsd="http://www.w3.org/2001/XMLSchema" xmlns:xs="http://www.w3.org/2001/XMLSchema" xmlns:p="http://schemas.microsoft.com/office/2006/metadata/properties" xmlns:ns2="5bf661a4-3a28-4833-8cb0-ad7bb36dd65b" xmlns:ns3="8f140ba1-82a4-4857-bc40-f56d9c1e467b" targetNamespace="http://schemas.microsoft.com/office/2006/metadata/properties" ma:root="true" ma:fieldsID="8b141d2f92abbf2cf03cd00b85e1972b" ns2:_="" ns3:_="">
    <xsd:import namespace="5bf661a4-3a28-4833-8cb0-ad7bb36dd65b"/>
    <xsd:import namespace="8f140ba1-82a4-4857-bc40-f56d9c1e4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61a4-3a28-4833-8cb0-ad7bb36d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40ba1-82a4-4857-bc40-f56d9c1e467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a3eee136-0c60-47bc-9633-220a2ef67350</BSO999929>
</file>

<file path=customXml/itemProps1.xml><?xml version="1.0" encoding="utf-8"?>
<ds:datastoreItem xmlns:ds="http://schemas.openxmlformats.org/officeDocument/2006/customXml" ds:itemID="{03302846-EEA9-4DFB-B450-240FEFCF6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0FC695-4CD8-4A1A-B1DE-583DC43D771D}">
  <ds:schemaRefs>
    <ds:schemaRef ds:uri="http://schemas.microsoft.com/sharepoint/v3/contenttype/forms"/>
  </ds:schemaRefs>
</ds:datastoreItem>
</file>

<file path=customXml/itemProps3.xml><?xml version="1.0" encoding="utf-8"?>
<ds:datastoreItem xmlns:ds="http://schemas.openxmlformats.org/officeDocument/2006/customXml" ds:itemID="{84C2A210-683D-4527-B683-5ABE3843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61a4-3a28-4833-8cb0-ad7bb36dd65b"/>
    <ds:schemaRef ds:uri="8f140ba1-82a4-4857-bc40-f56d9c1e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F581D-1D18-4CE5-ADE4-C4F6EAF801E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5842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6756</CharactersWithSpaces>
  <SharedDoc>false</SharedDoc>
  <HLinks>
    <vt:vector size="18" baseType="variant">
      <vt:variant>
        <vt:i4>1572956</vt:i4>
      </vt:variant>
      <vt:variant>
        <vt:i4>0</vt:i4>
      </vt:variant>
      <vt:variant>
        <vt:i4>0</vt:i4>
      </vt:variant>
      <vt:variant>
        <vt:i4>5</vt:i4>
      </vt:variant>
      <vt:variant>
        <vt:lpwstr>http://www.greenvalue.de/</vt:lpwstr>
      </vt:variant>
      <vt:variant>
        <vt:lpwstr/>
      </vt:variant>
      <vt:variant>
        <vt:i4>1572956</vt:i4>
      </vt:variant>
      <vt:variant>
        <vt:i4>9</vt:i4>
      </vt:variant>
      <vt:variant>
        <vt:i4>0</vt:i4>
      </vt:variant>
      <vt:variant>
        <vt:i4>5</vt:i4>
      </vt:variant>
      <vt:variant>
        <vt:lpwstr>http://www.greenvalue.de/</vt:lpwstr>
      </vt:variant>
      <vt:variant>
        <vt:lpwstr/>
      </vt:variant>
      <vt:variant>
        <vt:i4>2293785</vt:i4>
      </vt:variant>
      <vt:variant>
        <vt:i4>6</vt:i4>
      </vt:variant>
      <vt:variant>
        <vt:i4>0</vt:i4>
      </vt:variant>
      <vt:variant>
        <vt:i4>5</vt:i4>
      </vt:variant>
      <vt:variant>
        <vt:lpwstr>mailto:info@futureCONCEPTS.de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2023-02-13T09:49:00Z</dcterms:created>
  <dcterms:modified xsi:type="dcterms:W3CDTF">2023-02-15T11:22:00Z</dcterms:modified>
</cp:coreProperties>
</file>